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3BDD" w14:textId="77777777" w:rsidR="005B4A11" w:rsidRDefault="00000000">
      <w:pPr>
        <w:widowControl w:val="0"/>
        <w:autoSpaceDE w:val="0"/>
        <w:autoSpaceDN w:val="0"/>
        <w:adjustRightInd w:val="0"/>
        <w:jc w:val="center"/>
        <w:rPr>
          <w:rFonts w:ascii="Helvetica" w:hAnsi="Helvetica" w:cs="Helvetica"/>
          <w:kern w:val="0"/>
        </w:rPr>
      </w:pPr>
      <w:proofErr w:type="spellStart"/>
      <w:r>
        <w:rPr>
          <w:rFonts w:ascii="Helvetica" w:hAnsi="Helvetica" w:cs="Helvetica"/>
          <w:b/>
          <w:bCs/>
          <w:kern w:val="0"/>
          <w:u w:val="single"/>
        </w:rPr>
        <w:t>SeaBASS</w:t>
      </w:r>
      <w:proofErr w:type="spellEnd"/>
      <w:r>
        <w:rPr>
          <w:rFonts w:ascii="Helvetica" w:hAnsi="Helvetica" w:cs="Helvetica"/>
          <w:b/>
          <w:bCs/>
          <w:kern w:val="0"/>
          <w:u w:val="single"/>
        </w:rPr>
        <w:t xml:space="preserve"> Submission Checklist: Above-water Radiometry </w:t>
      </w:r>
    </w:p>
    <w:p w14:paraId="2D5B6B2C" w14:textId="77777777" w:rsidR="005B4A11" w:rsidRDefault="005B4A11">
      <w:pPr>
        <w:widowControl w:val="0"/>
        <w:autoSpaceDE w:val="0"/>
        <w:autoSpaceDN w:val="0"/>
        <w:adjustRightInd w:val="0"/>
        <w:rPr>
          <w:rFonts w:ascii="Helvetica" w:hAnsi="Helvetica" w:cs="Helvetica"/>
          <w:kern w:val="0"/>
        </w:rPr>
      </w:pPr>
    </w:p>
    <w:p w14:paraId="272B4151" w14:textId="77777777" w:rsidR="005B4A11" w:rsidRDefault="00000000">
      <w:pPr>
        <w:widowControl w:val="0"/>
        <w:autoSpaceDE w:val="0"/>
        <w:autoSpaceDN w:val="0"/>
        <w:adjustRightInd w:val="0"/>
        <w:spacing w:line="276" w:lineRule="auto"/>
        <w:rPr>
          <w:rFonts w:ascii="Helvetica" w:hAnsi="Helvetica" w:cs="Helvetica"/>
          <w:kern w:val="0"/>
        </w:rPr>
      </w:pPr>
      <w:r>
        <w:rPr>
          <w:rFonts w:ascii="Helvetica" w:hAnsi="Helvetica" w:cs="Helvetica"/>
          <w:b/>
          <w:bCs/>
          <w:kern w:val="0"/>
        </w:rPr>
        <w:t>Submissions require reporting methods of the acquisition procedure and data processing. Every processing step should be detailed with methods and equations.</w:t>
      </w:r>
    </w:p>
    <w:p w14:paraId="41757B18" w14:textId="77777777" w:rsidR="005B4A11" w:rsidRDefault="005B4A11">
      <w:pPr>
        <w:widowControl w:val="0"/>
        <w:autoSpaceDE w:val="0"/>
        <w:autoSpaceDN w:val="0"/>
        <w:adjustRightInd w:val="0"/>
        <w:spacing w:line="276" w:lineRule="auto"/>
        <w:rPr>
          <w:rFonts w:ascii="Helvetica" w:hAnsi="Helvetica" w:cs="Helvetica"/>
          <w:kern w:val="0"/>
        </w:rPr>
      </w:pPr>
    </w:p>
    <w:p w14:paraId="53002A2C" w14:textId="1180FE44" w:rsidR="005B4A11" w:rsidRDefault="00000000">
      <w:pPr>
        <w:widowControl w:val="0"/>
        <w:autoSpaceDE w:val="0"/>
        <w:autoSpaceDN w:val="0"/>
        <w:adjustRightInd w:val="0"/>
        <w:spacing w:line="276" w:lineRule="auto"/>
        <w:rPr>
          <w:rFonts w:ascii="Helvetica" w:hAnsi="Helvetica" w:cs="Helvetica"/>
          <w:kern w:val="0"/>
        </w:rPr>
      </w:pPr>
      <w:r>
        <w:rPr>
          <w:rFonts w:ascii="Helvetica" w:hAnsi="Helvetica" w:cs="Helvetica"/>
          <w:b/>
          <w:bCs/>
          <w:kern w:val="0"/>
        </w:rPr>
        <w:t>Instructions</w:t>
      </w:r>
      <w:r>
        <w:rPr>
          <w:rFonts w:ascii="Helvetica" w:hAnsi="Helvetica" w:cs="Helvetica"/>
          <w:kern w:val="0"/>
        </w:rPr>
        <w:t>: Please fill in section I. and the applicable bulleted points in section II. to the extent possible. Rename this file to be specific to your data, for example by adding the cruise and investigator name, and include it among your submission’s documents.</w:t>
      </w:r>
      <w:r w:rsidR="002D29D8">
        <w:rPr>
          <w:rFonts w:ascii="Helvetica" w:hAnsi="Helvetica" w:cs="Helvetica"/>
          <w:kern w:val="0"/>
        </w:rPr>
        <w:t xml:space="preserve"> Field logs, processing logs, and other relevant documents</w:t>
      </w:r>
    </w:p>
    <w:p w14:paraId="485ECDC0" w14:textId="77777777" w:rsidR="005B4A11" w:rsidRDefault="005B4A11">
      <w:pPr>
        <w:widowControl w:val="0"/>
        <w:autoSpaceDE w:val="0"/>
        <w:autoSpaceDN w:val="0"/>
        <w:adjustRightInd w:val="0"/>
        <w:rPr>
          <w:rFonts w:ascii="Helvetica" w:hAnsi="Helvetica" w:cs="Helvetica"/>
          <w:kern w:val="0"/>
        </w:rPr>
      </w:pPr>
    </w:p>
    <w:p w14:paraId="78080A93" w14:textId="77777777" w:rsidR="005B4A11" w:rsidRDefault="00000000">
      <w:pPr>
        <w:widowControl w:val="0"/>
        <w:autoSpaceDE w:val="0"/>
        <w:autoSpaceDN w:val="0"/>
        <w:adjustRightInd w:val="0"/>
        <w:spacing w:line="276" w:lineRule="auto"/>
        <w:rPr>
          <w:rFonts w:ascii="Helvetica" w:hAnsi="Helvetica" w:cs="Helvetica"/>
          <w:kern w:val="0"/>
        </w:rPr>
      </w:pPr>
      <w:r>
        <w:rPr>
          <w:rFonts w:ascii="Helvetica" w:hAnsi="Helvetica" w:cs="Helvetica"/>
          <w:b/>
          <w:bCs/>
          <w:kern w:val="0"/>
          <w:u w:val="single"/>
        </w:rPr>
        <w:t>I. Submission Info</w:t>
      </w:r>
    </w:p>
    <w:p w14:paraId="678AA2B6" w14:textId="2B964898" w:rsidR="005B4A11" w:rsidRDefault="002C623C">
      <w:pPr>
        <w:widowControl w:val="0"/>
        <w:autoSpaceDE w:val="0"/>
        <w:autoSpaceDN w:val="0"/>
        <w:adjustRightInd w:val="0"/>
        <w:spacing w:line="276" w:lineRule="auto"/>
        <w:rPr>
          <w:rFonts w:ascii="Helvetica" w:hAnsi="Helvetica" w:cs="Helvetica"/>
          <w:kern w:val="0"/>
        </w:rPr>
      </w:pPr>
      <w:r>
        <w:rPr>
          <w:rFonts w:ascii="Helvetica" w:hAnsi="Helvetica" w:cs="Helvetica"/>
          <w:kern w:val="0"/>
        </w:rPr>
        <w:t>Experiment name:</w:t>
      </w:r>
    </w:p>
    <w:p w14:paraId="4C90FCF4" w14:textId="3F6BAF5C" w:rsidR="005B4A11" w:rsidRDefault="002C623C">
      <w:pPr>
        <w:widowControl w:val="0"/>
        <w:autoSpaceDE w:val="0"/>
        <w:autoSpaceDN w:val="0"/>
        <w:adjustRightInd w:val="0"/>
        <w:spacing w:line="276" w:lineRule="auto"/>
        <w:rPr>
          <w:rFonts w:ascii="Helvetica" w:hAnsi="Helvetica" w:cs="Helvetica"/>
          <w:kern w:val="0"/>
        </w:rPr>
      </w:pPr>
      <w:r>
        <w:rPr>
          <w:rFonts w:ascii="Helvetica" w:hAnsi="Helvetica" w:cs="Helvetica"/>
          <w:kern w:val="0"/>
        </w:rPr>
        <w:t>________________________________________________________________</w:t>
      </w:r>
    </w:p>
    <w:p w14:paraId="7144F880" w14:textId="70D4539F" w:rsidR="005B4A11" w:rsidRDefault="00000000">
      <w:pPr>
        <w:widowControl w:val="0"/>
        <w:autoSpaceDE w:val="0"/>
        <w:autoSpaceDN w:val="0"/>
        <w:adjustRightInd w:val="0"/>
        <w:spacing w:line="276" w:lineRule="auto"/>
        <w:rPr>
          <w:rFonts w:ascii="Helvetica" w:hAnsi="Helvetica" w:cs="Helvetica"/>
          <w:kern w:val="0"/>
        </w:rPr>
      </w:pPr>
      <w:r>
        <w:rPr>
          <w:rFonts w:ascii="Helvetica" w:hAnsi="Helvetica" w:cs="Helvetica"/>
          <w:kern w:val="0"/>
        </w:rPr>
        <w:t>Cruise name:</w:t>
      </w:r>
    </w:p>
    <w:p w14:paraId="7DFE3ADC" w14:textId="039A6639" w:rsidR="005B4A11" w:rsidRDefault="00000000">
      <w:pPr>
        <w:widowControl w:val="0"/>
        <w:autoSpaceDE w:val="0"/>
        <w:autoSpaceDN w:val="0"/>
        <w:adjustRightInd w:val="0"/>
        <w:spacing w:line="276" w:lineRule="auto"/>
        <w:rPr>
          <w:rFonts w:ascii="Helvetica" w:hAnsi="Helvetica" w:cs="Helvetica"/>
          <w:kern w:val="0"/>
        </w:rPr>
      </w:pPr>
      <w:r>
        <w:rPr>
          <w:rFonts w:ascii="Helvetica" w:hAnsi="Helvetica" w:cs="Helvetica"/>
          <w:kern w:val="0"/>
        </w:rPr>
        <w:t>________________________________________________________________</w:t>
      </w:r>
    </w:p>
    <w:p w14:paraId="1D250D93" w14:textId="2133227B" w:rsidR="005B4A11" w:rsidRDefault="002C623C">
      <w:pPr>
        <w:widowControl w:val="0"/>
        <w:autoSpaceDE w:val="0"/>
        <w:autoSpaceDN w:val="0"/>
        <w:adjustRightInd w:val="0"/>
        <w:spacing w:line="276" w:lineRule="auto"/>
        <w:rPr>
          <w:rFonts w:ascii="Helvetica" w:hAnsi="Helvetica" w:cs="Helvetica"/>
          <w:kern w:val="0"/>
        </w:rPr>
      </w:pPr>
      <w:r>
        <w:rPr>
          <w:rFonts w:ascii="Helvetica" w:hAnsi="Helvetica" w:cs="Helvetica"/>
          <w:kern w:val="0"/>
        </w:rPr>
        <w:t>Instrument model &amp; manufacturer:</w:t>
      </w:r>
    </w:p>
    <w:p w14:paraId="3186796D" w14:textId="77777777" w:rsidR="005B4A11" w:rsidRDefault="00000000">
      <w:pPr>
        <w:widowControl w:val="0"/>
        <w:autoSpaceDE w:val="0"/>
        <w:autoSpaceDN w:val="0"/>
        <w:adjustRightInd w:val="0"/>
        <w:spacing w:line="276" w:lineRule="auto"/>
        <w:rPr>
          <w:rFonts w:ascii="Helvetica" w:hAnsi="Helvetica" w:cs="Helvetica"/>
          <w:kern w:val="0"/>
        </w:rPr>
      </w:pPr>
      <w:r>
        <w:rPr>
          <w:rFonts w:ascii="Helvetica" w:hAnsi="Helvetica" w:cs="Helvetica"/>
          <w:kern w:val="0"/>
        </w:rPr>
        <w:t>________________________________________________________________</w:t>
      </w:r>
    </w:p>
    <w:p w14:paraId="7C582E94" w14:textId="48796B58" w:rsidR="002C623C" w:rsidRDefault="002C623C">
      <w:pPr>
        <w:widowControl w:val="0"/>
        <w:tabs>
          <w:tab w:val="left" w:pos="360"/>
        </w:tabs>
        <w:autoSpaceDE w:val="0"/>
        <w:autoSpaceDN w:val="0"/>
        <w:adjustRightInd w:val="0"/>
        <w:spacing w:line="276" w:lineRule="auto"/>
        <w:rPr>
          <w:rFonts w:ascii="Helvetica" w:hAnsi="Helvetica" w:cs="Helvetica"/>
          <w:kern w:val="0"/>
        </w:rPr>
      </w:pPr>
      <w:r>
        <w:rPr>
          <w:rFonts w:ascii="Helvetica" w:hAnsi="Helvetica" w:cs="Helvetica"/>
          <w:kern w:val="0"/>
        </w:rPr>
        <w:t>Data type</w:t>
      </w:r>
      <w:r>
        <w:rPr>
          <w:rFonts w:ascii="Helvetica" w:hAnsi="Helvetica" w:cs="Helvetica"/>
          <w:b/>
          <w:bCs/>
          <w:kern w:val="0"/>
        </w:rPr>
        <w:t xml:space="preserve"> (</w:t>
      </w:r>
      <w:r>
        <w:rPr>
          <w:rFonts w:ascii="Helvetica" w:hAnsi="Helvetica" w:cs="Helvetica"/>
          <w:kern w:val="0"/>
        </w:rPr>
        <w:t>e.g., autonomous, simultaneous, handheld, etc.):</w:t>
      </w:r>
    </w:p>
    <w:p w14:paraId="362C4172" w14:textId="77777777" w:rsidR="005B4A11" w:rsidRDefault="00000000">
      <w:pPr>
        <w:widowControl w:val="0"/>
        <w:tabs>
          <w:tab w:val="left" w:pos="360"/>
        </w:tabs>
        <w:autoSpaceDE w:val="0"/>
        <w:autoSpaceDN w:val="0"/>
        <w:adjustRightInd w:val="0"/>
        <w:spacing w:line="276" w:lineRule="auto"/>
        <w:rPr>
          <w:rFonts w:ascii="Helvetica" w:hAnsi="Helvetica" w:cs="Helvetica"/>
          <w:kern w:val="0"/>
        </w:rPr>
      </w:pPr>
      <w:r>
        <w:rPr>
          <w:rFonts w:ascii="Helvetica" w:hAnsi="Helvetica" w:cs="Helvetica"/>
          <w:kern w:val="0"/>
        </w:rPr>
        <w:t>________________________________________________________________</w:t>
      </w:r>
    </w:p>
    <w:p w14:paraId="5AD77600" w14:textId="77777777" w:rsidR="005B4A11" w:rsidRDefault="005B4A11">
      <w:pPr>
        <w:widowControl w:val="0"/>
        <w:autoSpaceDE w:val="0"/>
        <w:autoSpaceDN w:val="0"/>
        <w:adjustRightInd w:val="0"/>
        <w:spacing w:line="276" w:lineRule="auto"/>
        <w:rPr>
          <w:rFonts w:ascii="Helvetica" w:hAnsi="Helvetica" w:cs="Helvetica"/>
          <w:kern w:val="0"/>
        </w:rPr>
      </w:pPr>
    </w:p>
    <w:p w14:paraId="16D6B1B3" w14:textId="77777777" w:rsidR="005B4A11" w:rsidRDefault="00000000">
      <w:pPr>
        <w:widowControl w:val="0"/>
        <w:autoSpaceDE w:val="0"/>
        <w:autoSpaceDN w:val="0"/>
        <w:adjustRightInd w:val="0"/>
        <w:spacing w:line="276" w:lineRule="auto"/>
        <w:rPr>
          <w:rFonts w:ascii="Helvetica" w:hAnsi="Helvetica" w:cs="Helvetica"/>
          <w:kern w:val="0"/>
        </w:rPr>
      </w:pPr>
      <w:r>
        <w:rPr>
          <w:rFonts w:ascii="Helvetica" w:hAnsi="Helvetica" w:cs="Helvetica"/>
          <w:b/>
          <w:bCs/>
          <w:kern w:val="0"/>
          <w:u w:val="single"/>
        </w:rPr>
        <w:t>II. Radiometry Documentation Requirements</w:t>
      </w:r>
    </w:p>
    <w:p w14:paraId="11BB5BF6" w14:textId="05453980" w:rsidR="005C78EC" w:rsidRDefault="00000000" w:rsidP="005C78EC">
      <w:pPr>
        <w:pStyle w:val="ListParagraph"/>
        <w:widowControl w:val="0"/>
        <w:numPr>
          <w:ilvl w:val="0"/>
          <w:numId w:val="1"/>
        </w:numPr>
        <w:tabs>
          <w:tab w:val="left" w:pos="360"/>
        </w:tabs>
        <w:autoSpaceDE w:val="0"/>
        <w:autoSpaceDN w:val="0"/>
        <w:adjustRightInd w:val="0"/>
        <w:rPr>
          <w:rFonts w:ascii="Helvetica" w:hAnsi="Helvetica" w:cs="Helvetica"/>
          <w:kern w:val="0"/>
        </w:rPr>
      </w:pPr>
      <w:r w:rsidRPr="005C78EC">
        <w:rPr>
          <w:rFonts w:ascii="Helvetica" w:hAnsi="Helvetica" w:cs="Helvetica"/>
          <w:kern w:val="0"/>
        </w:rPr>
        <w:t>Describe instrument characteristics, including manufacturer, deployment method (e.g., manual vs. autonomous</w:t>
      </w:r>
      <w:r w:rsidR="0018070D">
        <w:rPr>
          <w:rFonts w:ascii="Helvetica" w:hAnsi="Helvetica" w:cs="Helvetica"/>
          <w:kern w:val="0"/>
        </w:rPr>
        <w:t xml:space="preserve">, </w:t>
      </w:r>
      <w:proofErr w:type="spellStart"/>
      <w:r w:rsidR="0018070D">
        <w:rPr>
          <w:rFonts w:ascii="Helvetica" w:hAnsi="Helvetica" w:cs="Helvetica"/>
          <w:kern w:val="0"/>
        </w:rPr>
        <w:t>Lagrangian</w:t>
      </w:r>
      <w:proofErr w:type="spellEnd"/>
      <w:r w:rsidR="0018070D">
        <w:rPr>
          <w:rFonts w:ascii="Helvetica" w:hAnsi="Helvetica" w:cs="Helvetica"/>
          <w:kern w:val="0"/>
        </w:rPr>
        <w:t xml:space="preserve"> vs. Eulerian</w:t>
      </w:r>
      <w:r w:rsidRPr="005C78EC">
        <w:rPr>
          <w:rFonts w:ascii="Helvetica" w:hAnsi="Helvetica" w:cs="Helvetica"/>
          <w:kern w:val="0"/>
        </w:rPr>
        <w:t>) and physical characteristics.</w:t>
      </w:r>
    </w:p>
    <w:p w14:paraId="44E7723B" w14:textId="3A5C3925" w:rsidR="002C623C" w:rsidRDefault="002C623C" w:rsidP="002C623C">
      <w:pPr>
        <w:pStyle w:val="ListParagraph"/>
        <w:widowControl w:val="0"/>
        <w:tabs>
          <w:tab w:val="left" w:pos="360"/>
        </w:tabs>
        <w:autoSpaceDE w:val="0"/>
        <w:autoSpaceDN w:val="0"/>
        <w:adjustRightInd w:val="0"/>
        <w:ind w:left="1540"/>
        <w:rPr>
          <w:rFonts w:ascii="Helvetica" w:hAnsi="Helvetica" w:cs="Helvetica"/>
          <w:kern w:val="0"/>
        </w:rPr>
      </w:pPr>
    </w:p>
    <w:p w14:paraId="7558F698" w14:textId="0EF6CF4D" w:rsidR="002C623C" w:rsidRDefault="002C623C" w:rsidP="002C623C">
      <w:pPr>
        <w:pStyle w:val="ListParagraph"/>
        <w:widowControl w:val="0"/>
        <w:tabs>
          <w:tab w:val="left" w:pos="360"/>
        </w:tabs>
        <w:autoSpaceDE w:val="0"/>
        <w:autoSpaceDN w:val="0"/>
        <w:adjustRightInd w:val="0"/>
        <w:ind w:left="1540"/>
        <w:rPr>
          <w:rFonts w:ascii="Helvetica" w:hAnsi="Helvetica" w:cs="Helvetica"/>
          <w:kern w:val="0"/>
        </w:rPr>
      </w:pPr>
    </w:p>
    <w:p w14:paraId="53FFB4A6" w14:textId="2E7320BA" w:rsidR="005B4A11" w:rsidRPr="005C78EC" w:rsidRDefault="00000000" w:rsidP="005C78EC">
      <w:pPr>
        <w:pStyle w:val="ListParagraph"/>
        <w:widowControl w:val="0"/>
        <w:numPr>
          <w:ilvl w:val="0"/>
          <w:numId w:val="1"/>
        </w:numPr>
        <w:tabs>
          <w:tab w:val="left" w:pos="360"/>
        </w:tabs>
        <w:autoSpaceDE w:val="0"/>
        <w:autoSpaceDN w:val="0"/>
        <w:adjustRightInd w:val="0"/>
        <w:rPr>
          <w:rFonts w:ascii="Helvetica" w:hAnsi="Helvetica" w:cs="Helvetica"/>
          <w:kern w:val="0"/>
        </w:rPr>
      </w:pPr>
      <w:r w:rsidRPr="005C78EC">
        <w:rPr>
          <w:rFonts w:ascii="Helvetica" w:hAnsi="Helvetica" w:cs="Helvetica"/>
          <w:kern w:val="0"/>
        </w:rPr>
        <w:t>Report instrument optical and radiometric characteristics including</w:t>
      </w:r>
    </w:p>
    <w:p w14:paraId="13C21A2D" w14:textId="77777777"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t>a)</w:t>
      </w:r>
      <w:r>
        <w:rPr>
          <w:rFonts w:ascii="Helvetica" w:hAnsi="Helvetica" w:cs="Helvetica"/>
          <w:kern w:val="0"/>
        </w:rPr>
        <w:tab/>
        <w:t>Spectral range:</w:t>
      </w:r>
    </w:p>
    <w:p w14:paraId="1872E9F8" w14:textId="77777777"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t>b)</w:t>
      </w:r>
      <w:r>
        <w:rPr>
          <w:rFonts w:ascii="Helvetica" w:hAnsi="Helvetica" w:cs="Helvetica"/>
          <w:kern w:val="0"/>
        </w:rPr>
        <w:tab/>
        <w:t xml:space="preserve">Spectral resolution: </w:t>
      </w:r>
    </w:p>
    <w:p w14:paraId="0B869CB9" w14:textId="2E8C7DBF"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t>c)</w:t>
      </w:r>
      <w:r>
        <w:rPr>
          <w:rFonts w:ascii="Helvetica" w:hAnsi="Helvetica" w:cs="Helvetica"/>
          <w:kern w:val="0"/>
        </w:rPr>
        <w:tab/>
        <w:t>Spectral sampling</w:t>
      </w:r>
      <w:r w:rsidR="00F30159">
        <w:rPr>
          <w:rFonts w:ascii="Helvetica" w:hAnsi="Helvetica" w:cs="Helvetica"/>
          <w:kern w:val="0"/>
        </w:rPr>
        <w:t>:</w:t>
      </w:r>
    </w:p>
    <w:p w14:paraId="46371F93" w14:textId="77777777"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t>d)</w:t>
      </w:r>
      <w:r>
        <w:rPr>
          <w:rFonts w:ascii="Helvetica" w:hAnsi="Helvetica" w:cs="Helvetica"/>
          <w:kern w:val="0"/>
        </w:rPr>
        <w:tab/>
        <w:t xml:space="preserve">Spectral accuracy: </w:t>
      </w:r>
    </w:p>
    <w:p w14:paraId="4BC33759" w14:textId="77777777"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t>e)</w:t>
      </w:r>
      <w:r>
        <w:rPr>
          <w:rFonts w:ascii="Helvetica" w:hAnsi="Helvetica" w:cs="Helvetica"/>
          <w:kern w:val="0"/>
        </w:rPr>
        <w:tab/>
        <w:t xml:space="preserve">Field of view: </w:t>
      </w:r>
    </w:p>
    <w:p w14:paraId="1B2F2F38" w14:textId="77777777"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t xml:space="preserve">f) </w:t>
      </w:r>
      <w:r>
        <w:rPr>
          <w:rFonts w:ascii="Helvetica" w:hAnsi="Helvetica" w:cs="Helvetica"/>
          <w:kern w:val="0"/>
        </w:rPr>
        <w:tab/>
        <w:t>Frame rate and integration time methods:</w:t>
      </w:r>
    </w:p>
    <w:p w14:paraId="7C3341AB" w14:textId="751651F0"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t>g)</w:t>
      </w:r>
      <w:r>
        <w:rPr>
          <w:rFonts w:ascii="Helvetica" w:hAnsi="Helvetica" w:cs="Helvetica"/>
          <w:kern w:val="0"/>
        </w:rPr>
        <w:tab/>
      </w:r>
      <w:r w:rsidR="002D29D8">
        <w:rPr>
          <w:rFonts w:ascii="Helvetica" w:hAnsi="Helvetica" w:cs="Helvetica"/>
          <w:kern w:val="0"/>
        </w:rPr>
        <w:t xml:space="preserve">Radiometer calibration files used in processing must accompany data submissions. </w:t>
      </w:r>
      <w:r>
        <w:rPr>
          <w:rFonts w:ascii="Helvetica" w:hAnsi="Helvetica" w:cs="Helvetica"/>
          <w:kern w:val="0"/>
        </w:rPr>
        <w:t>If full instrument characterization</w:t>
      </w:r>
      <w:r w:rsidR="002D29D8">
        <w:rPr>
          <w:rFonts w:ascii="Helvetica" w:hAnsi="Helvetica" w:cs="Helvetica"/>
          <w:kern w:val="0"/>
        </w:rPr>
        <w:t>s</w:t>
      </w:r>
      <w:r>
        <w:rPr>
          <w:rFonts w:ascii="Helvetica" w:hAnsi="Helvetica" w:cs="Helvetica"/>
          <w:kern w:val="0"/>
        </w:rPr>
        <w:t xml:space="preserve"> ha</w:t>
      </w:r>
      <w:r w:rsidR="002D29D8">
        <w:rPr>
          <w:rFonts w:ascii="Helvetica" w:hAnsi="Helvetica" w:cs="Helvetica"/>
          <w:kern w:val="0"/>
        </w:rPr>
        <w:t>ve</w:t>
      </w:r>
      <w:r>
        <w:rPr>
          <w:rFonts w:ascii="Helvetica" w:hAnsi="Helvetica" w:cs="Helvetica"/>
          <w:kern w:val="0"/>
        </w:rPr>
        <w:t xml:space="preserve"> </w:t>
      </w:r>
      <w:r w:rsidR="002D29D8">
        <w:rPr>
          <w:rFonts w:ascii="Helvetica" w:hAnsi="Helvetica" w:cs="Helvetica"/>
          <w:kern w:val="0"/>
        </w:rPr>
        <w:t xml:space="preserve">also </w:t>
      </w:r>
      <w:r>
        <w:rPr>
          <w:rFonts w:ascii="Helvetica" w:hAnsi="Helvetica" w:cs="Helvetica"/>
          <w:kern w:val="0"/>
        </w:rPr>
        <w:t>been performed and applied, please report any available additional parameters</w:t>
      </w:r>
      <w:r w:rsidR="002F3F60">
        <w:rPr>
          <w:rFonts w:ascii="Helvetica" w:hAnsi="Helvetica" w:cs="Helvetica"/>
          <w:kern w:val="0"/>
        </w:rPr>
        <w:t>, otherwise report “None”</w:t>
      </w:r>
      <w:r>
        <w:rPr>
          <w:rFonts w:ascii="Helvetica" w:hAnsi="Helvetica" w:cs="Helvetica"/>
          <w:kern w:val="0"/>
        </w:rPr>
        <w:t xml:space="preserve">. These can be provided as characterization files submitted with supplemental materials or linked </w:t>
      </w:r>
      <w:r w:rsidR="002D29D8">
        <w:rPr>
          <w:rFonts w:ascii="Helvetica" w:hAnsi="Helvetica" w:cs="Helvetica"/>
          <w:kern w:val="0"/>
        </w:rPr>
        <w:t>from</w:t>
      </w:r>
      <w:r>
        <w:rPr>
          <w:rFonts w:ascii="Helvetica" w:hAnsi="Helvetica" w:cs="Helvetica"/>
          <w:kern w:val="0"/>
        </w:rPr>
        <w:t xml:space="preserve"> the </w:t>
      </w:r>
      <w:hyperlink r:id="rId5" w:history="1">
        <w:r w:rsidRPr="002D29D8">
          <w:rPr>
            <w:rStyle w:val="Hyperlink"/>
            <w:rFonts w:ascii="Helvetica" w:hAnsi="Helvetica" w:cs="Helvetica"/>
            <w:kern w:val="0"/>
          </w:rPr>
          <w:t xml:space="preserve">Ocean </w:t>
        </w:r>
        <w:proofErr w:type="spellStart"/>
        <w:r w:rsidRPr="002D29D8">
          <w:rPr>
            <w:rStyle w:val="Hyperlink"/>
            <w:rFonts w:ascii="Helvetica" w:hAnsi="Helvetica" w:cs="Helvetica"/>
            <w:kern w:val="0"/>
          </w:rPr>
          <w:t>Colour</w:t>
        </w:r>
        <w:proofErr w:type="spellEnd"/>
        <w:r w:rsidRPr="002D29D8">
          <w:rPr>
            <w:rStyle w:val="Hyperlink"/>
            <w:rFonts w:ascii="Helvetica" w:hAnsi="Helvetica" w:cs="Helvetica"/>
            <w:kern w:val="0"/>
          </w:rPr>
          <w:t xml:space="preserve"> Database (OCDB) Fiducial Radiometry Database (</w:t>
        </w:r>
        <w:proofErr w:type="spellStart"/>
        <w:r w:rsidRPr="002D29D8">
          <w:rPr>
            <w:rStyle w:val="Hyperlink"/>
            <w:rFonts w:ascii="Helvetica" w:hAnsi="Helvetica" w:cs="Helvetica"/>
            <w:kern w:val="0"/>
          </w:rPr>
          <w:t>FidRadDB</w:t>
        </w:r>
        <w:proofErr w:type="spellEnd"/>
        <w:r w:rsidRPr="002D29D8">
          <w:rPr>
            <w:rStyle w:val="Hyperlink"/>
            <w:rFonts w:ascii="Helvetica" w:hAnsi="Helvetica" w:cs="Helvetica"/>
            <w:kern w:val="0"/>
          </w:rPr>
          <w:t>):</w:t>
        </w:r>
      </w:hyperlink>
    </w:p>
    <w:p w14:paraId="556B4484" w14:textId="107B7EDD"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tab/>
      </w:r>
      <w:proofErr w:type="spellStart"/>
      <w:r>
        <w:rPr>
          <w:rFonts w:ascii="Helvetica" w:hAnsi="Helvetica" w:cs="Helvetica"/>
          <w:kern w:val="0"/>
        </w:rPr>
        <w:t>i</w:t>
      </w:r>
      <w:proofErr w:type="spellEnd"/>
      <w:r>
        <w:rPr>
          <w:rFonts w:ascii="Helvetica" w:hAnsi="Helvetica" w:cs="Helvetica"/>
          <w:kern w:val="0"/>
        </w:rPr>
        <w:t>) Absolute radiometric calibration uncertainty</w:t>
      </w:r>
      <w:r w:rsidR="002F3F60">
        <w:rPr>
          <w:rFonts w:ascii="Helvetica" w:hAnsi="Helvetica" w:cs="Helvetica"/>
          <w:kern w:val="0"/>
        </w:rPr>
        <w:t>:</w:t>
      </w:r>
    </w:p>
    <w:p w14:paraId="0F305E7D" w14:textId="6CBE9D9A"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tab/>
        <w:t>ii) Straylight sensitivity</w:t>
      </w:r>
      <w:r w:rsidR="002F3F60">
        <w:rPr>
          <w:rFonts w:ascii="Helvetica" w:hAnsi="Helvetica" w:cs="Helvetica"/>
          <w:kern w:val="0"/>
        </w:rPr>
        <w:t>:</w:t>
      </w:r>
    </w:p>
    <w:p w14:paraId="4DA58F6A" w14:textId="67B11B6C"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lastRenderedPageBreak/>
        <w:tab/>
        <w:t>iii) Thermal response</w:t>
      </w:r>
      <w:r w:rsidR="002F3F60">
        <w:rPr>
          <w:rFonts w:ascii="Helvetica" w:hAnsi="Helvetica" w:cs="Helvetica"/>
          <w:kern w:val="0"/>
        </w:rPr>
        <w:t>:</w:t>
      </w:r>
    </w:p>
    <w:p w14:paraId="637BC393" w14:textId="1075EF74"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tab/>
        <w:t>iv) Polarization sensitivity</w:t>
      </w:r>
      <w:r w:rsidR="002F3F60">
        <w:rPr>
          <w:rFonts w:ascii="Helvetica" w:hAnsi="Helvetica" w:cs="Helvetica"/>
          <w:kern w:val="0"/>
        </w:rPr>
        <w:t>:</w:t>
      </w:r>
    </w:p>
    <w:p w14:paraId="1E0AD817" w14:textId="176FFA3A" w:rsidR="005B4A11" w:rsidRDefault="00000000">
      <w:pPr>
        <w:widowControl w:val="0"/>
        <w:tabs>
          <w:tab w:val="left" w:pos="720"/>
        </w:tabs>
        <w:autoSpaceDE w:val="0"/>
        <w:autoSpaceDN w:val="0"/>
        <w:adjustRightInd w:val="0"/>
        <w:ind w:left="1440"/>
        <w:rPr>
          <w:rFonts w:ascii="Helvetica" w:hAnsi="Helvetica" w:cs="Helvetica"/>
          <w:kern w:val="0"/>
        </w:rPr>
      </w:pPr>
      <w:r>
        <w:rPr>
          <w:rFonts w:ascii="Helvetica" w:hAnsi="Helvetica" w:cs="Helvetica"/>
          <w:kern w:val="0"/>
        </w:rPr>
        <w:tab/>
        <w:t>v) Angular response (irradiance)</w:t>
      </w:r>
      <w:r w:rsidR="002F3F60">
        <w:rPr>
          <w:rFonts w:ascii="Helvetica" w:hAnsi="Helvetica" w:cs="Helvetica"/>
          <w:kern w:val="0"/>
        </w:rPr>
        <w:t>:</w:t>
      </w:r>
    </w:p>
    <w:p w14:paraId="2F86B492" w14:textId="77777777" w:rsidR="005C78EC" w:rsidRDefault="005C78EC">
      <w:pPr>
        <w:widowControl w:val="0"/>
        <w:tabs>
          <w:tab w:val="left" w:pos="720"/>
        </w:tabs>
        <w:autoSpaceDE w:val="0"/>
        <w:autoSpaceDN w:val="0"/>
        <w:adjustRightInd w:val="0"/>
        <w:ind w:left="1440"/>
        <w:rPr>
          <w:rFonts w:ascii="Helvetica" w:hAnsi="Helvetica" w:cs="Helvetica"/>
          <w:kern w:val="0"/>
        </w:rPr>
      </w:pPr>
    </w:p>
    <w:p w14:paraId="2C5AEADD" w14:textId="2A0D6758" w:rsidR="005C78EC" w:rsidRDefault="00000000" w:rsidP="005C78EC">
      <w:pPr>
        <w:pStyle w:val="ListParagraph"/>
        <w:widowControl w:val="0"/>
        <w:numPr>
          <w:ilvl w:val="0"/>
          <w:numId w:val="1"/>
        </w:numPr>
        <w:tabs>
          <w:tab w:val="left" w:pos="360"/>
        </w:tabs>
        <w:autoSpaceDE w:val="0"/>
        <w:autoSpaceDN w:val="0"/>
        <w:adjustRightInd w:val="0"/>
        <w:rPr>
          <w:rFonts w:ascii="Helvetica" w:hAnsi="Helvetica" w:cs="Helvetica"/>
          <w:kern w:val="0"/>
        </w:rPr>
      </w:pPr>
      <w:r w:rsidRPr="005C78EC">
        <w:rPr>
          <w:rFonts w:ascii="Helvetica" w:hAnsi="Helvetica" w:cs="Helvetica"/>
          <w:kern w:val="0"/>
        </w:rPr>
        <w:t>Describe sampling procedure (e.g., instrument deployment details, position on ship or tower, color of ship/tower, height off the water, location of sensors on ship/tower), method of measuring Es (plaque vs. cosine collector; location of cosine collector, if different), platform shade properties</w:t>
      </w:r>
      <w:r w:rsidR="002C6303">
        <w:rPr>
          <w:rFonts w:ascii="Helvetica" w:hAnsi="Helvetica" w:cs="Helvetica"/>
          <w:kern w:val="0"/>
        </w:rPr>
        <w:t xml:space="preserve"> and perturbation avoidance strategies</w:t>
      </w:r>
      <w:r w:rsidR="002F3F60">
        <w:rPr>
          <w:rFonts w:ascii="Helvetica" w:hAnsi="Helvetica" w:cs="Helvetica"/>
          <w:kern w:val="0"/>
        </w:rPr>
        <w:t>.</w:t>
      </w:r>
    </w:p>
    <w:p w14:paraId="1530411E" w14:textId="77777777" w:rsidR="002F3F60" w:rsidRDefault="002F3F60" w:rsidP="002F3F60">
      <w:pPr>
        <w:pStyle w:val="ListParagraph"/>
        <w:widowControl w:val="0"/>
        <w:tabs>
          <w:tab w:val="left" w:pos="360"/>
        </w:tabs>
        <w:autoSpaceDE w:val="0"/>
        <w:autoSpaceDN w:val="0"/>
        <w:adjustRightInd w:val="0"/>
        <w:ind w:left="1540"/>
        <w:rPr>
          <w:rFonts w:ascii="Helvetica" w:hAnsi="Helvetica" w:cs="Helvetica"/>
          <w:kern w:val="0"/>
        </w:rPr>
      </w:pPr>
    </w:p>
    <w:p w14:paraId="72AD39F8" w14:textId="12AD84B4" w:rsidR="009C4CD3" w:rsidRDefault="009C4CD3" w:rsidP="005C78EC">
      <w:pPr>
        <w:pStyle w:val="ListParagraph"/>
        <w:widowControl w:val="0"/>
        <w:numPr>
          <w:ilvl w:val="0"/>
          <w:numId w:val="1"/>
        </w:numPr>
        <w:tabs>
          <w:tab w:val="left" w:pos="360"/>
        </w:tabs>
        <w:autoSpaceDE w:val="0"/>
        <w:autoSpaceDN w:val="0"/>
        <w:adjustRightInd w:val="0"/>
        <w:rPr>
          <w:rFonts w:ascii="Helvetica" w:hAnsi="Helvetica" w:cs="Helvetica"/>
          <w:kern w:val="0"/>
        </w:rPr>
      </w:pPr>
      <w:r>
        <w:rPr>
          <w:rFonts w:ascii="Helvetica" w:hAnsi="Helvetica" w:cs="Helvetica"/>
          <w:kern w:val="0"/>
        </w:rPr>
        <w:t>Describe self-shading corrections and avoidance strategies (SBA)</w:t>
      </w:r>
      <w:r w:rsidR="002F3F60">
        <w:rPr>
          <w:rFonts w:ascii="Helvetica" w:hAnsi="Helvetica" w:cs="Helvetica"/>
          <w:kern w:val="0"/>
        </w:rPr>
        <w:t>.</w:t>
      </w:r>
    </w:p>
    <w:p w14:paraId="174551E0" w14:textId="77777777" w:rsidR="002F3F60" w:rsidRPr="002F3F60" w:rsidRDefault="002F3F60" w:rsidP="002F3F60">
      <w:pPr>
        <w:pStyle w:val="ListParagraph"/>
        <w:rPr>
          <w:rFonts w:ascii="Helvetica" w:hAnsi="Helvetica" w:cs="Helvetica"/>
          <w:kern w:val="0"/>
        </w:rPr>
      </w:pPr>
    </w:p>
    <w:p w14:paraId="3F616AA7" w14:textId="77777777" w:rsidR="002F3F60" w:rsidRDefault="002F3F60" w:rsidP="002F3F60">
      <w:pPr>
        <w:pStyle w:val="ListParagraph"/>
        <w:widowControl w:val="0"/>
        <w:tabs>
          <w:tab w:val="left" w:pos="360"/>
        </w:tabs>
        <w:autoSpaceDE w:val="0"/>
        <w:autoSpaceDN w:val="0"/>
        <w:adjustRightInd w:val="0"/>
        <w:ind w:left="1540"/>
        <w:rPr>
          <w:rFonts w:ascii="Helvetica" w:hAnsi="Helvetica" w:cs="Helvetica"/>
          <w:kern w:val="0"/>
        </w:rPr>
      </w:pPr>
    </w:p>
    <w:p w14:paraId="180A4751" w14:textId="486AF624" w:rsidR="005C78EC" w:rsidRDefault="00000000" w:rsidP="005C78EC">
      <w:pPr>
        <w:pStyle w:val="ListParagraph"/>
        <w:widowControl w:val="0"/>
        <w:numPr>
          <w:ilvl w:val="0"/>
          <w:numId w:val="1"/>
        </w:numPr>
        <w:tabs>
          <w:tab w:val="left" w:pos="360"/>
        </w:tabs>
        <w:autoSpaceDE w:val="0"/>
        <w:autoSpaceDN w:val="0"/>
        <w:adjustRightInd w:val="0"/>
        <w:rPr>
          <w:rFonts w:ascii="Helvetica" w:hAnsi="Helvetica" w:cs="Helvetica"/>
          <w:kern w:val="0"/>
        </w:rPr>
      </w:pPr>
      <w:r w:rsidRPr="005C78EC">
        <w:rPr>
          <w:rFonts w:ascii="Helvetica" w:hAnsi="Helvetica" w:cs="Helvetica"/>
          <w:kern w:val="0"/>
        </w:rPr>
        <w:t>Describe how wind speed, cloud cover, wave height</w:t>
      </w:r>
      <w:r w:rsidR="003E406B">
        <w:rPr>
          <w:rFonts w:ascii="Helvetica" w:hAnsi="Helvetica" w:cs="Helvetica"/>
          <w:kern w:val="0"/>
        </w:rPr>
        <w:t>, solar disk,</w:t>
      </w:r>
      <w:r w:rsidRPr="005C78EC">
        <w:rPr>
          <w:rFonts w:ascii="Helvetica" w:hAnsi="Helvetica" w:cs="Helvetica"/>
          <w:kern w:val="0"/>
        </w:rPr>
        <w:t xml:space="preserve"> and other ancillary data (e.g., AOD, SST, salinity) were measured and recorded</w:t>
      </w:r>
      <w:r w:rsidR="002F3F60">
        <w:rPr>
          <w:rFonts w:ascii="Helvetica" w:hAnsi="Helvetica" w:cs="Helvetica"/>
          <w:kern w:val="0"/>
        </w:rPr>
        <w:t>.</w:t>
      </w:r>
    </w:p>
    <w:p w14:paraId="7BBA7143" w14:textId="77777777" w:rsidR="002F3F60" w:rsidRDefault="002F3F60" w:rsidP="002F3F60">
      <w:pPr>
        <w:pStyle w:val="ListParagraph"/>
        <w:widowControl w:val="0"/>
        <w:tabs>
          <w:tab w:val="left" w:pos="360"/>
        </w:tabs>
        <w:autoSpaceDE w:val="0"/>
        <w:autoSpaceDN w:val="0"/>
        <w:adjustRightInd w:val="0"/>
        <w:ind w:left="1540"/>
        <w:rPr>
          <w:rFonts w:ascii="Helvetica" w:hAnsi="Helvetica" w:cs="Helvetica"/>
          <w:kern w:val="0"/>
        </w:rPr>
      </w:pPr>
    </w:p>
    <w:p w14:paraId="2A8CF5FB" w14:textId="3F38646B" w:rsidR="005C78EC" w:rsidRDefault="00000000" w:rsidP="005C78EC">
      <w:pPr>
        <w:pStyle w:val="ListParagraph"/>
        <w:widowControl w:val="0"/>
        <w:numPr>
          <w:ilvl w:val="0"/>
          <w:numId w:val="1"/>
        </w:numPr>
        <w:tabs>
          <w:tab w:val="left" w:pos="360"/>
        </w:tabs>
        <w:autoSpaceDE w:val="0"/>
        <w:autoSpaceDN w:val="0"/>
        <w:adjustRightInd w:val="0"/>
        <w:rPr>
          <w:rFonts w:ascii="Helvetica" w:hAnsi="Helvetica" w:cs="Helvetica"/>
          <w:kern w:val="0"/>
        </w:rPr>
      </w:pPr>
      <w:r w:rsidRPr="005C78EC">
        <w:rPr>
          <w:rFonts w:ascii="Helvetica" w:hAnsi="Helvetica" w:cs="Helvetica"/>
          <w:kern w:val="0"/>
        </w:rPr>
        <w:t>Describe how sensor geometries were maintained and recorded to meet protocols. This should include sensor zenith angle</w:t>
      </w:r>
      <w:r w:rsidR="002C6303">
        <w:rPr>
          <w:rFonts w:ascii="Helvetica" w:hAnsi="Helvetica" w:cs="Helvetica"/>
          <w:kern w:val="0"/>
        </w:rPr>
        <w:t>s</w:t>
      </w:r>
      <w:r w:rsidRPr="005C78EC">
        <w:rPr>
          <w:rFonts w:ascii="Helvetica" w:hAnsi="Helvetica" w:cs="Helvetica"/>
          <w:kern w:val="0"/>
        </w:rPr>
        <w:t>, relative azimuth angle, tilt (pitch and roll), and reflectance plaque</w:t>
      </w:r>
      <w:r w:rsidR="002C6303">
        <w:rPr>
          <w:rFonts w:ascii="Helvetica" w:hAnsi="Helvetica" w:cs="Helvetica"/>
          <w:kern w:val="0"/>
        </w:rPr>
        <w:t xml:space="preserve"> level</w:t>
      </w:r>
      <w:r w:rsidRPr="005C78EC">
        <w:rPr>
          <w:rFonts w:ascii="Helvetica" w:hAnsi="Helvetica" w:cs="Helvetica"/>
          <w:kern w:val="0"/>
        </w:rPr>
        <w:t>, if applicable.</w:t>
      </w:r>
    </w:p>
    <w:p w14:paraId="6A0131BB" w14:textId="77777777" w:rsidR="002F3F60" w:rsidRPr="002F3F60" w:rsidRDefault="002F3F60" w:rsidP="002F3F60">
      <w:pPr>
        <w:pStyle w:val="ListParagraph"/>
        <w:rPr>
          <w:rFonts w:ascii="Helvetica" w:hAnsi="Helvetica" w:cs="Helvetica"/>
          <w:kern w:val="0"/>
        </w:rPr>
      </w:pPr>
    </w:p>
    <w:p w14:paraId="79A92BC6" w14:textId="77777777" w:rsidR="002F3F60" w:rsidRDefault="002F3F60" w:rsidP="002F3F60">
      <w:pPr>
        <w:pStyle w:val="ListParagraph"/>
        <w:widowControl w:val="0"/>
        <w:tabs>
          <w:tab w:val="left" w:pos="360"/>
        </w:tabs>
        <w:autoSpaceDE w:val="0"/>
        <w:autoSpaceDN w:val="0"/>
        <w:adjustRightInd w:val="0"/>
        <w:ind w:left="1540"/>
        <w:rPr>
          <w:rFonts w:ascii="Helvetica" w:hAnsi="Helvetica" w:cs="Helvetica"/>
          <w:kern w:val="0"/>
        </w:rPr>
      </w:pPr>
    </w:p>
    <w:p w14:paraId="1F7B4F51" w14:textId="6122AB1D" w:rsidR="00A60C8C" w:rsidRDefault="00A60C8C" w:rsidP="005C78EC">
      <w:pPr>
        <w:pStyle w:val="ListParagraph"/>
        <w:widowControl w:val="0"/>
        <w:numPr>
          <w:ilvl w:val="0"/>
          <w:numId w:val="1"/>
        </w:numPr>
        <w:tabs>
          <w:tab w:val="left" w:pos="360"/>
        </w:tabs>
        <w:autoSpaceDE w:val="0"/>
        <w:autoSpaceDN w:val="0"/>
        <w:adjustRightInd w:val="0"/>
        <w:rPr>
          <w:rFonts w:ascii="Helvetica" w:hAnsi="Helvetica" w:cs="Helvetica"/>
          <w:kern w:val="0"/>
        </w:rPr>
      </w:pPr>
      <w:r>
        <w:rPr>
          <w:rFonts w:ascii="Helvetica" w:hAnsi="Helvetica" w:cs="Helvetica"/>
          <w:kern w:val="0"/>
        </w:rPr>
        <w:t>How was lens fouling managed</w:t>
      </w:r>
      <w:r w:rsidR="009C4CD3">
        <w:rPr>
          <w:rFonts w:ascii="Helvetica" w:hAnsi="Helvetica" w:cs="Helvetica"/>
          <w:kern w:val="0"/>
        </w:rPr>
        <w:t xml:space="preserve"> in the field and in data quality control</w:t>
      </w:r>
      <w:r>
        <w:rPr>
          <w:rFonts w:ascii="Helvetica" w:hAnsi="Helvetica" w:cs="Helvetica"/>
          <w:kern w:val="0"/>
        </w:rPr>
        <w:t xml:space="preserve">? </w:t>
      </w:r>
      <w:r w:rsidR="009C4CD3">
        <w:rPr>
          <w:rFonts w:ascii="Helvetica" w:hAnsi="Helvetica" w:cs="Helvetica"/>
          <w:kern w:val="0"/>
        </w:rPr>
        <w:t>(P</w:t>
      </w:r>
      <w:r>
        <w:rPr>
          <w:rFonts w:ascii="Helvetica" w:hAnsi="Helvetica" w:cs="Helvetica"/>
          <w:kern w:val="0"/>
        </w:rPr>
        <w:t>articularly important for SBA acquisitions</w:t>
      </w:r>
      <w:r w:rsidR="009C4CD3">
        <w:rPr>
          <w:rFonts w:ascii="Helvetica" w:hAnsi="Helvetica" w:cs="Helvetica"/>
          <w:kern w:val="0"/>
        </w:rPr>
        <w:t>.)</w:t>
      </w:r>
    </w:p>
    <w:p w14:paraId="26DD8133" w14:textId="77777777" w:rsidR="002F3F60" w:rsidRDefault="002F3F60" w:rsidP="002F3F60">
      <w:pPr>
        <w:pStyle w:val="ListParagraph"/>
        <w:widowControl w:val="0"/>
        <w:tabs>
          <w:tab w:val="left" w:pos="360"/>
        </w:tabs>
        <w:autoSpaceDE w:val="0"/>
        <w:autoSpaceDN w:val="0"/>
        <w:adjustRightInd w:val="0"/>
        <w:ind w:left="1540"/>
        <w:rPr>
          <w:rFonts w:ascii="Helvetica" w:hAnsi="Helvetica" w:cs="Helvetica"/>
          <w:kern w:val="0"/>
        </w:rPr>
      </w:pPr>
    </w:p>
    <w:p w14:paraId="51003FC0" w14:textId="08E5D62C" w:rsidR="002F3F60" w:rsidRDefault="002F3F60" w:rsidP="005C78EC">
      <w:pPr>
        <w:pStyle w:val="ListParagraph"/>
        <w:widowControl w:val="0"/>
        <w:numPr>
          <w:ilvl w:val="0"/>
          <w:numId w:val="1"/>
        </w:numPr>
        <w:tabs>
          <w:tab w:val="left" w:pos="360"/>
        </w:tabs>
        <w:autoSpaceDE w:val="0"/>
        <w:autoSpaceDN w:val="0"/>
        <w:adjustRightInd w:val="0"/>
        <w:rPr>
          <w:rFonts w:ascii="Helvetica" w:hAnsi="Helvetica" w:cs="Helvetica"/>
          <w:kern w:val="0"/>
        </w:rPr>
      </w:pPr>
      <w:r>
        <w:rPr>
          <w:rFonts w:ascii="Helvetica" w:hAnsi="Helvetica" w:cs="Helvetica"/>
          <w:kern w:val="0"/>
        </w:rPr>
        <w:t xml:space="preserve">For SBA, how was </w:t>
      </w:r>
      <w:proofErr w:type="spellStart"/>
      <w:r>
        <w:rPr>
          <w:rFonts w:ascii="Helvetica" w:hAnsi="Helvetica" w:cs="Helvetica"/>
          <w:kern w:val="0"/>
        </w:rPr>
        <w:t>Lw</w:t>
      </w:r>
      <w:proofErr w:type="spellEnd"/>
      <w:r>
        <w:rPr>
          <w:rFonts w:ascii="Helvetica" w:hAnsi="Helvetica" w:cs="Helvetica"/>
          <w:kern w:val="0"/>
        </w:rPr>
        <w:t xml:space="preserve"> radiometry filtered for the cone leaving the water surface?</w:t>
      </w:r>
    </w:p>
    <w:p w14:paraId="66F3529C" w14:textId="77777777" w:rsidR="002F3F60" w:rsidRPr="002F3F60" w:rsidRDefault="002F3F60" w:rsidP="002F3F60">
      <w:pPr>
        <w:pStyle w:val="ListParagraph"/>
        <w:rPr>
          <w:rFonts w:ascii="Helvetica" w:hAnsi="Helvetica" w:cs="Helvetica"/>
          <w:kern w:val="0"/>
        </w:rPr>
      </w:pPr>
    </w:p>
    <w:p w14:paraId="464883C1" w14:textId="77777777" w:rsidR="002F3F60" w:rsidRDefault="002F3F60" w:rsidP="002F3F60">
      <w:pPr>
        <w:pStyle w:val="ListParagraph"/>
        <w:widowControl w:val="0"/>
        <w:tabs>
          <w:tab w:val="left" w:pos="360"/>
        </w:tabs>
        <w:autoSpaceDE w:val="0"/>
        <w:autoSpaceDN w:val="0"/>
        <w:adjustRightInd w:val="0"/>
        <w:ind w:left="1540"/>
        <w:rPr>
          <w:rFonts w:ascii="Helvetica" w:hAnsi="Helvetica" w:cs="Helvetica"/>
          <w:kern w:val="0"/>
        </w:rPr>
      </w:pPr>
    </w:p>
    <w:p w14:paraId="25D6D232" w14:textId="77777777" w:rsidR="005C78EC" w:rsidRDefault="00000000" w:rsidP="005C78EC">
      <w:pPr>
        <w:pStyle w:val="ListParagraph"/>
        <w:widowControl w:val="0"/>
        <w:numPr>
          <w:ilvl w:val="0"/>
          <w:numId w:val="1"/>
        </w:numPr>
        <w:tabs>
          <w:tab w:val="left" w:pos="360"/>
        </w:tabs>
        <w:autoSpaceDE w:val="0"/>
        <w:autoSpaceDN w:val="0"/>
        <w:adjustRightInd w:val="0"/>
        <w:rPr>
          <w:rFonts w:ascii="Helvetica" w:hAnsi="Helvetica" w:cs="Helvetica"/>
          <w:kern w:val="0"/>
        </w:rPr>
      </w:pPr>
      <w:r w:rsidRPr="005C78EC">
        <w:rPr>
          <w:rFonts w:ascii="Helvetica" w:hAnsi="Helvetica" w:cs="Helvetica"/>
          <w:kern w:val="0"/>
        </w:rPr>
        <w:t>Were digital photos acquired regularly (e.g., on station) to record sea- and sky state?</w:t>
      </w:r>
    </w:p>
    <w:p w14:paraId="2113B1CA" w14:textId="77777777" w:rsidR="002F3F60" w:rsidRDefault="002F3F60" w:rsidP="002F3F60">
      <w:pPr>
        <w:pStyle w:val="ListParagraph"/>
        <w:widowControl w:val="0"/>
        <w:tabs>
          <w:tab w:val="left" w:pos="360"/>
        </w:tabs>
        <w:autoSpaceDE w:val="0"/>
        <w:autoSpaceDN w:val="0"/>
        <w:adjustRightInd w:val="0"/>
        <w:ind w:left="1540"/>
        <w:rPr>
          <w:rFonts w:ascii="Helvetica" w:hAnsi="Helvetica" w:cs="Helvetica"/>
          <w:kern w:val="0"/>
        </w:rPr>
      </w:pPr>
    </w:p>
    <w:p w14:paraId="3AD34D9D" w14:textId="3E89D67C" w:rsidR="005C78EC" w:rsidRDefault="00000000" w:rsidP="005C78EC">
      <w:pPr>
        <w:pStyle w:val="ListParagraph"/>
        <w:widowControl w:val="0"/>
        <w:numPr>
          <w:ilvl w:val="0"/>
          <w:numId w:val="1"/>
        </w:numPr>
        <w:tabs>
          <w:tab w:val="left" w:pos="360"/>
        </w:tabs>
        <w:autoSpaceDE w:val="0"/>
        <w:autoSpaceDN w:val="0"/>
        <w:adjustRightInd w:val="0"/>
        <w:rPr>
          <w:rFonts w:ascii="Helvetica" w:hAnsi="Helvetica" w:cs="Helvetica"/>
          <w:kern w:val="0"/>
        </w:rPr>
      </w:pPr>
      <w:r w:rsidRPr="005C78EC">
        <w:rPr>
          <w:rFonts w:ascii="Helvetica" w:hAnsi="Helvetica" w:cs="Helvetica"/>
          <w:kern w:val="0"/>
        </w:rPr>
        <w:t xml:space="preserve">Were all datasets </w:t>
      </w:r>
      <w:r w:rsidR="002C6303">
        <w:rPr>
          <w:rFonts w:ascii="Helvetica" w:hAnsi="Helvetica" w:cs="Helvetica"/>
          <w:kern w:val="0"/>
        </w:rPr>
        <w:t xml:space="preserve">and associated documentation </w:t>
      </w:r>
      <w:r w:rsidRPr="005C78EC">
        <w:rPr>
          <w:rFonts w:ascii="Helvetica" w:hAnsi="Helvetica" w:cs="Helvetica"/>
          <w:kern w:val="0"/>
        </w:rPr>
        <w:t>collected/stamped</w:t>
      </w:r>
      <w:r w:rsidR="002C6303">
        <w:rPr>
          <w:rFonts w:ascii="Helvetica" w:hAnsi="Helvetica" w:cs="Helvetica"/>
          <w:kern w:val="0"/>
        </w:rPr>
        <w:t xml:space="preserve"> and/or converted to</w:t>
      </w:r>
      <w:r w:rsidRPr="005C78EC">
        <w:rPr>
          <w:rFonts w:ascii="Helvetica" w:hAnsi="Helvetica" w:cs="Helvetica"/>
          <w:kern w:val="0"/>
        </w:rPr>
        <w:t xml:space="preserve"> a common time zone?</w:t>
      </w:r>
    </w:p>
    <w:p w14:paraId="355CEF2D" w14:textId="77777777" w:rsidR="0012411E" w:rsidRPr="0012411E" w:rsidRDefault="0012411E" w:rsidP="0012411E">
      <w:pPr>
        <w:pStyle w:val="ListParagraph"/>
        <w:rPr>
          <w:rFonts w:ascii="Helvetica" w:hAnsi="Helvetica" w:cs="Helvetica"/>
          <w:kern w:val="0"/>
        </w:rPr>
      </w:pPr>
    </w:p>
    <w:p w14:paraId="1F37A90C" w14:textId="77777777" w:rsidR="0012411E" w:rsidRDefault="0012411E" w:rsidP="0012411E">
      <w:pPr>
        <w:pStyle w:val="ListParagraph"/>
        <w:widowControl w:val="0"/>
        <w:tabs>
          <w:tab w:val="left" w:pos="360"/>
        </w:tabs>
        <w:autoSpaceDE w:val="0"/>
        <w:autoSpaceDN w:val="0"/>
        <w:adjustRightInd w:val="0"/>
        <w:ind w:left="1540"/>
        <w:rPr>
          <w:rFonts w:ascii="Helvetica" w:hAnsi="Helvetica" w:cs="Helvetica"/>
          <w:kern w:val="0"/>
        </w:rPr>
      </w:pPr>
    </w:p>
    <w:p w14:paraId="463A6805" w14:textId="4F84F5B7" w:rsidR="005B4A11" w:rsidRPr="005C78EC" w:rsidRDefault="00000000" w:rsidP="005C78EC">
      <w:pPr>
        <w:pStyle w:val="ListParagraph"/>
        <w:widowControl w:val="0"/>
        <w:numPr>
          <w:ilvl w:val="0"/>
          <w:numId w:val="1"/>
        </w:numPr>
        <w:tabs>
          <w:tab w:val="left" w:pos="360"/>
        </w:tabs>
        <w:autoSpaceDE w:val="0"/>
        <w:autoSpaceDN w:val="0"/>
        <w:adjustRightInd w:val="0"/>
        <w:rPr>
          <w:rFonts w:ascii="Helvetica" w:hAnsi="Helvetica" w:cs="Helvetica"/>
          <w:kern w:val="0"/>
        </w:rPr>
      </w:pPr>
      <w:r w:rsidRPr="005C78EC">
        <w:rPr>
          <w:rFonts w:ascii="Helvetica" w:hAnsi="Helvetica" w:cs="Helvetica"/>
          <w:kern w:val="0"/>
        </w:rPr>
        <w:t>Data processing</w:t>
      </w:r>
    </w:p>
    <w:p w14:paraId="49B560AE" w14:textId="5E887870" w:rsidR="005B4A11" w:rsidRDefault="005C78EC">
      <w:pPr>
        <w:widowControl w:val="0"/>
        <w:tabs>
          <w:tab w:val="left" w:pos="360"/>
        </w:tabs>
        <w:autoSpaceDE w:val="0"/>
        <w:autoSpaceDN w:val="0"/>
        <w:adjustRightInd w:val="0"/>
        <w:ind w:left="1440"/>
        <w:rPr>
          <w:rFonts w:ascii="Helvetica" w:hAnsi="Helvetica" w:cs="Helvetica"/>
          <w:kern w:val="0"/>
        </w:rPr>
      </w:pPr>
      <w:r>
        <w:rPr>
          <w:rFonts w:ascii="Helvetica" w:hAnsi="Helvetica" w:cs="Helvetica"/>
          <w:kern w:val="0"/>
        </w:rPr>
        <w:t>a)</w:t>
      </w:r>
      <w:r>
        <w:rPr>
          <w:rFonts w:ascii="Helvetica" w:hAnsi="Helvetica" w:cs="Helvetica"/>
          <w:kern w:val="0"/>
        </w:rPr>
        <w:tab/>
        <w:t xml:space="preserve">If data were processed through a commercial radiometric software package (e.g., </w:t>
      </w:r>
      <w:proofErr w:type="spellStart"/>
      <w:r>
        <w:rPr>
          <w:rFonts w:ascii="Helvetica" w:hAnsi="Helvetica" w:cs="Helvetica"/>
          <w:kern w:val="0"/>
        </w:rPr>
        <w:t>ProSoft</w:t>
      </w:r>
      <w:proofErr w:type="spellEnd"/>
      <w:r>
        <w:rPr>
          <w:rFonts w:ascii="Helvetica" w:hAnsi="Helvetica" w:cs="Helvetica"/>
          <w:kern w:val="0"/>
        </w:rPr>
        <w:t xml:space="preserve">, </w:t>
      </w:r>
      <w:proofErr w:type="spellStart"/>
      <w:r>
        <w:rPr>
          <w:rFonts w:ascii="Helvetica" w:hAnsi="Helvetica" w:cs="Helvetica"/>
          <w:kern w:val="0"/>
        </w:rPr>
        <w:t>uProfile</w:t>
      </w:r>
      <w:proofErr w:type="spellEnd"/>
      <w:r>
        <w:rPr>
          <w:rFonts w:ascii="Helvetica" w:hAnsi="Helvetica" w:cs="Helvetica"/>
          <w:kern w:val="0"/>
        </w:rPr>
        <w:t>) please specify (NOT REQUIRED FOR HyperCP SUBMISSIONS):</w:t>
      </w:r>
    </w:p>
    <w:p w14:paraId="4E4ADD62" w14:textId="77777777" w:rsidR="005B4A11" w:rsidRDefault="00000000">
      <w:pPr>
        <w:widowControl w:val="0"/>
        <w:tabs>
          <w:tab w:val="left" w:pos="360"/>
        </w:tabs>
        <w:autoSpaceDE w:val="0"/>
        <w:autoSpaceDN w:val="0"/>
        <w:adjustRightInd w:val="0"/>
        <w:ind w:left="1800"/>
        <w:rPr>
          <w:rFonts w:ascii="Helvetica" w:hAnsi="Helvetica" w:cs="Helvetica"/>
          <w:kern w:val="0"/>
        </w:rPr>
      </w:pPr>
      <w:r>
        <w:rPr>
          <w:rFonts w:ascii="Helvetica" w:hAnsi="Helvetica" w:cs="Helvetica"/>
          <w:kern w:val="0"/>
        </w:rPr>
        <w:t xml:space="preserve"> 1.</w:t>
      </w:r>
      <w:r>
        <w:rPr>
          <w:rFonts w:ascii="Helvetica" w:hAnsi="Helvetica" w:cs="Helvetica"/>
          <w:kern w:val="0"/>
        </w:rPr>
        <w:tab/>
        <w:t>Software and version:</w:t>
      </w:r>
    </w:p>
    <w:p w14:paraId="291BE134" w14:textId="77777777" w:rsidR="005B4A11" w:rsidRDefault="00000000">
      <w:pPr>
        <w:widowControl w:val="0"/>
        <w:tabs>
          <w:tab w:val="left" w:pos="360"/>
        </w:tabs>
        <w:autoSpaceDE w:val="0"/>
        <w:autoSpaceDN w:val="0"/>
        <w:adjustRightInd w:val="0"/>
        <w:ind w:left="1800"/>
        <w:rPr>
          <w:rFonts w:ascii="Helvetica" w:hAnsi="Helvetica" w:cs="Helvetica"/>
          <w:kern w:val="0"/>
        </w:rPr>
      </w:pPr>
      <w:r>
        <w:rPr>
          <w:rFonts w:ascii="Helvetica" w:hAnsi="Helvetica" w:cs="Helvetica"/>
          <w:kern w:val="0"/>
        </w:rPr>
        <w:t xml:space="preserve"> 2.</w:t>
      </w:r>
      <w:r>
        <w:rPr>
          <w:rFonts w:ascii="Helvetica" w:hAnsi="Helvetica" w:cs="Helvetica"/>
          <w:kern w:val="0"/>
        </w:rPr>
        <w:tab/>
        <w:t>Processing level output:</w:t>
      </w:r>
    </w:p>
    <w:p w14:paraId="2D9B513F" w14:textId="77777777" w:rsidR="005B4A11" w:rsidRDefault="00000000">
      <w:pPr>
        <w:widowControl w:val="0"/>
        <w:tabs>
          <w:tab w:val="left" w:pos="360"/>
        </w:tabs>
        <w:autoSpaceDE w:val="0"/>
        <w:autoSpaceDN w:val="0"/>
        <w:adjustRightInd w:val="0"/>
        <w:ind w:left="1800"/>
        <w:rPr>
          <w:rFonts w:ascii="Helvetica" w:hAnsi="Helvetica" w:cs="Helvetica"/>
          <w:kern w:val="0"/>
        </w:rPr>
      </w:pPr>
      <w:r>
        <w:rPr>
          <w:rFonts w:ascii="Helvetica" w:hAnsi="Helvetica" w:cs="Helvetica"/>
          <w:kern w:val="0"/>
        </w:rPr>
        <w:t xml:space="preserve"> 3.</w:t>
      </w:r>
      <w:r>
        <w:rPr>
          <w:rFonts w:ascii="Helvetica" w:hAnsi="Helvetica" w:cs="Helvetica"/>
          <w:kern w:val="0"/>
        </w:rPr>
        <w:tab/>
        <w:t>Parameters selected and processing settings:</w:t>
      </w:r>
    </w:p>
    <w:p w14:paraId="79051F1C" w14:textId="77777777" w:rsidR="0012411E" w:rsidRDefault="0012411E">
      <w:pPr>
        <w:widowControl w:val="0"/>
        <w:tabs>
          <w:tab w:val="left" w:pos="360"/>
        </w:tabs>
        <w:autoSpaceDE w:val="0"/>
        <w:autoSpaceDN w:val="0"/>
        <w:adjustRightInd w:val="0"/>
        <w:ind w:left="1800"/>
        <w:rPr>
          <w:rFonts w:ascii="Helvetica" w:hAnsi="Helvetica" w:cs="Helvetica"/>
          <w:kern w:val="0"/>
        </w:rPr>
      </w:pPr>
    </w:p>
    <w:p w14:paraId="58ABF670" w14:textId="73F4A469" w:rsidR="005C78EC" w:rsidRDefault="00000000" w:rsidP="005C78EC">
      <w:pPr>
        <w:widowControl w:val="0"/>
        <w:tabs>
          <w:tab w:val="left" w:pos="360"/>
        </w:tabs>
        <w:autoSpaceDE w:val="0"/>
        <w:autoSpaceDN w:val="0"/>
        <w:adjustRightInd w:val="0"/>
        <w:ind w:left="1440"/>
        <w:rPr>
          <w:rFonts w:ascii="Helvetica" w:hAnsi="Helvetica" w:cs="Helvetica"/>
          <w:kern w:val="0"/>
        </w:rPr>
      </w:pPr>
      <w:r>
        <w:rPr>
          <w:rFonts w:ascii="Helvetica" w:hAnsi="Helvetica" w:cs="Helvetica"/>
          <w:kern w:val="0"/>
        </w:rPr>
        <w:t xml:space="preserve"> b)</w:t>
      </w:r>
      <w:r>
        <w:rPr>
          <w:rFonts w:ascii="Helvetica" w:hAnsi="Helvetica" w:cs="Helvetica"/>
          <w:kern w:val="0"/>
        </w:rPr>
        <w:tab/>
        <w:t>Alternately</w:t>
      </w:r>
      <w:r w:rsidR="0012411E">
        <w:rPr>
          <w:rFonts w:ascii="Helvetica" w:hAnsi="Helvetica" w:cs="Helvetica"/>
          <w:kern w:val="0"/>
        </w:rPr>
        <w:t>/additionally</w:t>
      </w:r>
      <w:r>
        <w:rPr>
          <w:rFonts w:ascii="Helvetica" w:hAnsi="Helvetica" w:cs="Helvetica"/>
          <w:kern w:val="0"/>
        </w:rPr>
        <w:t xml:space="preserve">, if data were processed </w:t>
      </w:r>
      <w:r w:rsidR="007E463E">
        <w:rPr>
          <w:rFonts w:ascii="Helvetica" w:hAnsi="Helvetica" w:cs="Helvetica"/>
          <w:kern w:val="0"/>
        </w:rPr>
        <w:t xml:space="preserve">or post-processed </w:t>
      </w:r>
      <w:r w:rsidR="007E463E">
        <w:rPr>
          <w:rFonts w:ascii="Helvetica" w:hAnsi="Helvetica" w:cs="Helvetica"/>
          <w:kern w:val="0"/>
        </w:rPr>
        <w:lastRenderedPageBreak/>
        <w:t xml:space="preserve">(after what was described above) </w:t>
      </w:r>
      <w:r>
        <w:rPr>
          <w:rFonts w:ascii="Helvetica" w:hAnsi="Helvetica" w:cs="Helvetica"/>
          <w:kern w:val="0"/>
        </w:rPr>
        <w:t xml:space="preserve">with </w:t>
      </w:r>
      <w:r w:rsidR="002C6303">
        <w:rPr>
          <w:rFonts w:ascii="Helvetica" w:hAnsi="Helvetica" w:cs="Helvetica"/>
          <w:kern w:val="0"/>
        </w:rPr>
        <w:t xml:space="preserve">custom </w:t>
      </w:r>
      <w:r>
        <w:rPr>
          <w:rFonts w:ascii="Helvetica" w:hAnsi="Helvetica" w:cs="Helvetica"/>
          <w:kern w:val="0"/>
        </w:rPr>
        <w:t xml:space="preserve">in-house software, please describe </w:t>
      </w:r>
      <w:r w:rsidR="005C78EC">
        <w:rPr>
          <w:rFonts w:ascii="Helvetica" w:hAnsi="Helvetica" w:cs="Helvetica"/>
          <w:kern w:val="0"/>
        </w:rPr>
        <w:t>each</w:t>
      </w:r>
      <w:r>
        <w:rPr>
          <w:rFonts w:ascii="Helvetica" w:hAnsi="Helvetica" w:cs="Helvetica"/>
          <w:kern w:val="0"/>
        </w:rPr>
        <w:t xml:space="preserve"> of the following that appl</w:t>
      </w:r>
      <w:r w:rsidR="005C78EC">
        <w:rPr>
          <w:rFonts w:ascii="Helvetica" w:hAnsi="Helvetica" w:cs="Helvetica"/>
          <w:kern w:val="0"/>
        </w:rPr>
        <w:t>ies</w:t>
      </w:r>
      <w:r>
        <w:rPr>
          <w:rFonts w:ascii="Helvetica" w:hAnsi="Helvetica" w:cs="Helvetica"/>
          <w:kern w:val="0"/>
        </w:rPr>
        <w:t xml:space="preserve"> (NOT REQUIRED FOR HyperCP SUBMISSIONS):</w:t>
      </w:r>
    </w:p>
    <w:p w14:paraId="1ECB533D" w14:textId="21EED501" w:rsidR="005C78EC" w:rsidRDefault="00000000" w:rsidP="005C78EC">
      <w:pPr>
        <w:widowControl w:val="0"/>
        <w:tabs>
          <w:tab w:val="left" w:pos="360"/>
        </w:tabs>
        <w:autoSpaceDE w:val="0"/>
        <w:autoSpaceDN w:val="0"/>
        <w:adjustRightInd w:val="0"/>
        <w:ind w:left="1890"/>
        <w:rPr>
          <w:rFonts w:ascii="Helvetica" w:hAnsi="Helvetica" w:cs="Helvetica"/>
          <w:kern w:val="0"/>
        </w:rPr>
      </w:pPr>
      <w:r>
        <w:rPr>
          <w:rFonts w:ascii="Helvetica" w:hAnsi="Helvetica" w:cs="Helvetica"/>
          <w:kern w:val="0"/>
        </w:rPr>
        <w:t>1.</w:t>
      </w:r>
      <w:r w:rsidR="005C78EC">
        <w:rPr>
          <w:rFonts w:ascii="Helvetica" w:hAnsi="Helvetica" w:cs="Helvetica"/>
          <w:kern w:val="0"/>
        </w:rPr>
        <w:t xml:space="preserve"> </w:t>
      </w:r>
      <w:r>
        <w:rPr>
          <w:rFonts w:ascii="Helvetica" w:hAnsi="Helvetica" w:cs="Helvetica"/>
          <w:kern w:val="0"/>
        </w:rPr>
        <w:t>Conversion data counts to engineering units. i.e., describe conversions from raw binary optical data into counts (calibration equation)</w:t>
      </w:r>
      <w:r w:rsidR="0012411E">
        <w:rPr>
          <w:rFonts w:ascii="Helvetica" w:hAnsi="Helvetica" w:cs="Helvetica"/>
          <w:kern w:val="0"/>
        </w:rPr>
        <w:t>.</w:t>
      </w:r>
    </w:p>
    <w:p w14:paraId="39D13BE8" w14:textId="77777777" w:rsidR="0012411E" w:rsidRDefault="0012411E" w:rsidP="005C78EC">
      <w:pPr>
        <w:widowControl w:val="0"/>
        <w:tabs>
          <w:tab w:val="left" w:pos="360"/>
        </w:tabs>
        <w:autoSpaceDE w:val="0"/>
        <w:autoSpaceDN w:val="0"/>
        <w:adjustRightInd w:val="0"/>
        <w:ind w:left="1890"/>
        <w:rPr>
          <w:rFonts w:ascii="Helvetica" w:hAnsi="Helvetica" w:cs="Helvetica"/>
          <w:kern w:val="0"/>
        </w:rPr>
      </w:pPr>
    </w:p>
    <w:p w14:paraId="1A1C4FA6" w14:textId="70350998" w:rsidR="005B4A11" w:rsidRDefault="005C78EC" w:rsidP="005C78EC">
      <w:pPr>
        <w:widowControl w:val="0"/>
        <w:tabs>
          <w:tab w:val="left" w:pos="360"/>
        </w:tabs>
        <w:autoSpaceDE w:val="0"/>
        <w:autoSpaceDN w:val="0"/>
        <w:adjustRightInd w:val="0"/>
        <w:ind w:left="1890"/>
        <w:rPr>
          <w:rFonts w:ascii="Helvetica" w:hAnsi="Helvetica" w:cs="Helvetica"/>
          <w:kern w:val="0"/>
        </w:rPr>
      </w:pPr>
      <w:r>
        <w:rPr>
          <w:rFonts w:ascii="Helvetica" w:hAnsi="Helvetica" w:cs="Helvetica"/>
          <w:kern w:val="0"/>
        </w:rPr>
        <w:t>2. Smoothing or “deglitching” of light (e.g., shutter open) and dark (shutter closed) time series data. If applicable, describe deglitching method</w:t>
      </w:r>
      <w:r w:rsidR="0012411E">
        <w:rPr>
          <w:rFonts w:ascii="Helvetica" w:hAnsi="Helvetica" w:cs="Helvetica"/>
          <w:kern w:val="0"/>
        </w:rPr>
        <w:t>.</w:t>
      </w:r>
    </w:p>
    <w:p w14:paraId="3D5A0F24" w14:textId="77777777" w:rsidR="0012411E" w:rsidRDefault="0012411E" w:rsidP="005C78EC">
      <w:pPr>
        <w:widowControl w:val="0"/>
        <w:tabs>
          <w:tab w:val="left" w:pos="360"/>
        </w:tabs>
        <w:autoSpaceDE w:val="0"/>
        <w:autoSpaceDN w:val="0"/>
        <w:adjustRightInd w:val="0"/>
        <w:ind w:left="1890"/>
        <w:rPr>
          <w:rFonts w:ascii="Helvetica" w:hAnsi="Helvetica" w:cs="Helvetica"/>
          <w:kern w:val="0"/>
        </w:rPr>
      </w:pPr>
    </w:p>
    <w:p w14:paraId="4B284030" w14:textId="0093AD20"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3.</w:t>
      </w:r>
      <w:r>
        <w:rPr>
          <w:rFonts w:ascii="Helvetica" w:hAnsi="Helvetica" w:cs="Helvetica"/>
          <w:kern w:val="0"/>
        </w:rPr>
        <w:tab/>
        <w:t xml:space="preserve">Describe if/how shutter darks were interpolated as a function of measurement time </w:t>
      </w:r>
      <w:r w:rsidR="00947EEA">
        <w:rPr>
          <w:rFonts w:ascii="Helvetica" w:hAnsi="Helvetica" w:cs="Helvetica"/>
          <w:kern w:val="0"/>
        </w:rPr>
        <w:t xml:space="preserve">(if necessary) </w:t>
      </w:r>
      <w:r>
        <w:rPr>
          <w:rFonts w:ascii="Helvetica" w:hAnsi="Helvetica" w:cs="Helvetica"/>
          <w:kern w:val="0"/>
        </w:rPr>
        <w:t>to match the number of dark and light data measurements</w:t>
      </w:r>
      <w:r w:rsidR="0012411E">
        <w:rPr>
          <w:rFonts w:ascii="Helvetica" w:hAnsi="Helvetica" w:cs="Helvetica"/>
          <w:kern w:val="0"/>
        </w:rPr>
        <w:t>.</w:t>
      </w:r>
    </w:p>
    <w:p w14:paraId="1481EB2F"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623343B5" w14:textId="7F826C1F"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4.</w:t>
      </w:r>
      <w:r w:rsidR="005C78EC">
        <w:rPr>
          <w:rFonts w:ascii="Helvetica" w:hAnsi="Helvetica" w:cs="Helvetica"/>
          <w:kern w:val="0"/>
        </w:rPr>
        <w:t xml:space="preserve"> </w:t>
      </w:r>
      <w:r>
        <w:rPr>
          <w:rFonts w:ascii="Helvetica" w:hAnsi="Helvetica" w:cs="Helvetica"/>
          <w:kern w:val="0"/>
        </w:rPr>
        <w:t>Dark correction. Describe how light values were corrected for dark values</w:t>
      </w:r>
      <w:r w:rsidR="0012411E">
        <w:rPr>
          <w:rFonts w:ascii="Helvetica" w:hAnsi="Helvetica" w:cs="Helvetica"/>
          <w:kern w:val="0"/>
        </w:rPr>
        <w:t>.</w:t>
      </w:r>
    </w:p>
    <w:p w14:paraId="085998BA"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63B96186" w14:textId="7595CF84"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5.</w:t>
      </w:r>
      <w:r w:rsidR="005C78EC">
        <w:rPr>
          <w:rFonts w:ascii="Helvetica" w:hAnsi="Helvetica" w:cs="Helvetica"/>
          <w:kern w:val="0"/>
        </w:rPr>
        <w:t xml:space="preserve"> T</w:t>
      </w:r>
      <w:r>
        <w:rPr>
          <w:rFonts w:ascii="Helvetica" w:hAnsi="Helvetica" w:cs="Helvetica"/>
          <w:kern w:val="0"/>
        </w:rPr>
        <w:t>emperature correction of light data. Report temperature correction equation</w:t>
      </w:r>
      <w:r w:rsidR="0012411E">
        <w:rPr>
          <w:rFonts w:ascii="Helvetica" w:hAnsi="Helvetica" w:cs="Helvetica"/>
          <w:kern w:val="0"/>
        </w:rPr>
        <w:t>.</w:t>
      </w:r>
    </w:p>
    <w:p w14:paraId="2D104DE4"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59DF4BA9" w14:textId="52224A2F"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6.</w:t>
      </w:r>
      <w:r w:rsidR="005C78EC">
        <w:rPr>
          <w:rFonts w:ascii="Helvetica" w:hAnsi="Helvetica" w:cs="Helvetica"/>
          <w:kern w:val="0"/>
        </w:rPr>
        <w:t xml:space="preserve"> </w:t>
      </w:r>
      <w:r>
        <w:rPr>
          <w:rFonts w:ascii="Helvetica" w:hAnsi="Helvetica" w:cs="Helvetica"/>
          <w:kern w:val="0"/>
        </w:rPr>
        <w:t>Describe time interpolation method applied (e.g., across multiple near-simultaneous instruments of a HyperSAS or TriOS triplet)</w:t>
      </w:r>
      <w:r w:rsidR="0012411E">
        <w:rPr>
          <w:rFonts w:ascii="Helvetica" w:hAnsi="Helvetica" w:cs="Helvetica"/>
          <w:kern w:val="0"/>
        </w:rPr>
        <w:t>.</w:t>
      </w:r>
    </w:p>
    <w:p w14:paraId="677F7FCF"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66668781" w14:textId="25294673"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7. Describe waveband interpolation method applied (if any)</w:t>
      </w:r>
      <w:r w:rsidR="0012411E">
        <w:rPr>
          <w:rFonts w:ascii="Helvetica" w:hAnsi="Helvetica" w:cs="Helvetica"/>
          <w:kern w:val="0"/>
        </w:rPr>
        <w:t>.</w:t>
      </w:r>
    </w:p>
    <w:p w14:paraId="48AB5F95"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06695C66" w14:textId="270CAC9A"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8. If Es was estimated using a reflectance plaque, describe the reflectance plaque characteristics and the method used</w:t>
      </w:r>
      <w:r w:rsidR="0012411E">
        <w:rPr>
          <w:rFonts w:ascii="Helvetica" w:hAnsi="Helvetica" w:cs="Helvetica"/>
          <w:kern w:val="0"/>
        </w:rPr>
        <w:t>.</w:t>
      </w:r>
    </w:p>
    <w:p w14:paraId="1F2AD12F"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130A6430" w14:textId="65BD3740"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9. Describe corrections made for sea surface reflection correction (“glint”), NIR residual glint, and capillary glitter</w:t>
      </w:r>
      <w:r w:rsidR="0012411E">
        <w:rPr>
          <w:rFonts w:ascii="Helvetica" w:hAnsi="Helvetica" w:cs="Helvetica"/>
          <w:kern w:val="0"/>
        </w:rPr>
        <w:t>.</w:t>
      </w:r>
    </w:p>
    <w:p w14:paraId="6819471F"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10B24295" w14:textId="6BB12944"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10. Describe whether and how negative reflectance spectra were handled</w:t>
      </w:r>
      <w:r w:rsidR="0012411E">
        <w:rPr>
          <w:rFonts w:ascii="Helvetica" w:hAnsi="Helvetica" w:cs="Helvetica"/>
          <w:kern w:val="0"/>
        </w:rPr>
        <w:t>.</w:t>
      </w:r>
    </w:p>
    <w:p w14:paraId="4FBEE935"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21B10A00" w14:textId="6CCCC459"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11: Describe any temporal, spatial, or spectral binning of data</w:t>
      </w:r>
      <w:r w:rsidR="0012411E">
        <w:rPr>
          <w:rFonts w:ascii="Helvetica" w:hAnsi="Helvetica" w:cs="Helvetica"/>
          <w:kern w:val="0"/>
        </w:rPr>
        <w:t>.</w:t>
      </w:r>
    </w:p>
    <w:p w14:paraId="2DAF0C75"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1FD95A80" w14:textId="04443B6E"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12. Describe any additional quality controls applied to (</w:t>
      </w:r>
      <w:proofErr w:type="spellStart"/>
      <w:r>
        <w:rPr>
          <w:rFonts w:ascii="Helvetica" w:hAnsi="Helvetica" w:cs="Helvetica"/>
          <w:kern w:val="0"/>
        </w:rPr>
        <w:t>ir</w:t>
      </w:r>
      <w:proofErr w:type="spellEnd"/>
      <w:r>
        <w:rPr>
          <w:rFonts w:ascii="Helvetica" w:hAnsi="Helvetica" w:cs="Helvetica"/>
          <w:kern w:val="0"/>
        </w:rPr>
        <w:t xml:space="preserve">)radiances and/or </w:t>
      </w:r>
      <w:proofErr w:type="spellStart"/>
      <w:r>
        <w:rPr>
          <w:rFonts w:ascii="Helvetica" w:hAnsi="Helvetica" w:cs="Helvetica"/>
          <w:kern w:val="0"/>
        </w:rPr>
        <w:t>reflectances</w:t>
      </w:r>
      <w:proofErr w:type="spellEnd"/>
      <w:r w:rsidR="0012411E">
        <w:rPr>
          <w:rFonts w:ascii="Helvetica" w:hAnsi="Helvetica" w:cs="Helvetica"/>
          <w:kern w:val="0"/>
        </w:rPr>
        <w:t>.</w:t>
      </w:r>
    </w:p>
    <w:p w14:paraId="0A42C44D"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70719253" w14:textId="1F3FCFCA"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 xml:space="preserve">13. Describe BRDF correction to </w:t>
      </w:r>
      <w:proofErr w:type="spellStart"/>
      <w:r>
        <w:rPr>
          <w:rFonts w:ascii="Helvetica" w:hAnsi="Helvetica" w:cs="Helvetica"/>
          <w:kern w:val="0"/>
        </w:rPr>
        <w:t>Rrs</w:t>
      </w:r>
      <w:proofErr w:type="spellEnd"/>
      <w:r>
        <w:rPr>
          <w:rFonts w:ascii="Helvetica" w:hAnsi="Helvetica" w:cs="Helvetica"/>
          <w:kern w:val="0"/>
        </w:rPr>
        <w:t xml:space="preserve"> and/or </w:t>
      </w:r>
      <w:proofErr w:type="spellStart"/>
      <w:r>
        <w:rPr>
          <w:rFonts w:ascii="Helvetica" w:hAnsi="Helvetica" w:cs="Helvetica"/>
          <w:kern w:val="0"/>
        </w:rPr>
        <w:t>nLw</w:t>
      </w:r>
      <w:proofErr w:type="spellEnd"/>
      <w:r>
        <w:rPr>
          <w:rFonts w:ascii="Helvetica" w:hAnsi="Helvetica" w:cs="Helvetica"/>
          <w:kern w:val="0"/>
        </w:rPr>
        <w:t xml:space="preserve"> (if any)</w:t>
      </w:r>
      <w:r w:rsidR="0012411E">
        <w:rPr>
          <w:rFonts w:ascii="Helvetica" w:hAnsi="Helvetica" w:cs="Helvetica"/>
          <w:kern w:val="0"/>
        </w:rPr>
        <w:t>.</w:t>
      </w:r>
    </w:p>
    <w:p w14:paraId="749F9963"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50077256" w14:textId="20F630DB"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14. Describe how uncertainties were estimated and propagated</w:t>
      </w:r>
      <w:r w:rsidR="0012411E">
        <w:rPr>
          <w:rFonts w:ascii="Helvetica" w:hAnsi="Helvetica" w:cs="Helvetica"/>
          <w:kern w:val="0"/>
        </w:rPr>
        <w:t>.</w:t>
      </w:r>
    </w:p>
    <w:p w14:paraId="30393E9F"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48BA3491" w14:textId="1F2430AE" w:rsidR="005B4A11"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lastRenderedPageBreak/>
        <w:t>15. Describe which wavebands were eliminated from reporting (e.g., UV and/or NIR where calibration confidence was low or no</w:t>
      </w:r>
      <w:r w:rsidR="005C78EC">
        <w:rPr>
          <w:rFonts w:ascii="Helvetica" w:hAnsi="Helvetica" w:cs="Helvetica"/>
          <w:kern w:val="0"/>
        </w:rPr>
        <w:t>t available due to lamp limitations)</w:t>
      </w:r>
      <w:r w:rsidR="0012411E">
        <w:rPr>
          <w:rFonts w:ascii="Helvetica" w:hAnsi="Helvetica" w:cs="Helvetica"/>
          <w:kern w:val="0"/>
        </w:rPr>
        <w:t>.</w:t>
      </w:r>
    </w:p>
    <w:p w14:paraId="3885A10E" w14:textId="77777777" w:rsidR="0012411E" w:rsidRDefault="0012411E" w:rsidP="005C78EC">
      <w:pPr>
        <w:widowControl w:val="0"/>
        <w:tabs>
          <w:tab w:val="left" w:pos="810"/>
        </w:tabs>
        <w:autoSpaceDE w:val="0"/>
        <w:autoSpaceDN w:val="0"/>
        <w:adjustRightInd w:val="0"/>
        <w:ind w:left="1890"/>
        <w:rPr>
          <w:rFonts w:ascii="Helvetica" w:hAnsi="Helvetica" w:cs="Helvetica"/>
          <w:kern w:val="0"/>
        </w:rPr>
      </w:pPr>
    </w:p>
    <w:p w14:paraId="2A7F8B06" w14:textId="0D47E44C" w:rsidR="005B4A11" w:rsidRDefault="00000000">
      <w:pPr>
        <w:widowControl w:val="0"/>
        <w:tabs>
          <w:tab w:val="left" w:pos="810"/>
        </w:tabs>
        <w:autoSpaceDE w:val="0"/>
        <w:autoSpaceDN w:val="0"/>
        <w:adjustRightInd w:val="0"/>
        <w:rPr>
          <w:rFonts w:ascii="Helvetica" w:hAnsi="Helvetica" w:cs="Helvetica"/>
          <w:kern w:val="0"/>
        </w:rPr>
      </w:pPr>
      <w:r>
        <w:rPr>
          <w:rFonts w:ascii="Helvetica" w:hAnsi="Helvetica" w:cs="Helvetica"/>
          <w:kern w:val="0"/>
        </w:rPr>
        <w:tab/>
      </w:r>
      <w:r>
        <w:rPr>
          <w:rFonts w:ascii="Helvetica" w:hAnsi="Helvetica" w:cs="Helvetica"/>
          <w:kern w:val="0"/>
        </w:rPr>
        <w:tab/>
        <w:t>c)</w:t>
      </w:r>
      <w:r w:rsidR="005C78EC">
        <w:rPr>
          <w:rFonts w:ascii="Helvetica" w:hAnsi="Helvetica" w:cs="Helvetica"/>
          <w:kern w:val="0"/>
        </w:rPr>
        <w:tab/>
      </w:r>
      <w:r>
        <w:rPr>
          <w:rFonts w:ascii="Helvetica" w:hAnsi="Helvetica" w:cs="Helvetica"/>
          <w:kern w:val="0"/>
        </w:rPr>
        <w:t xml:space="preserve">If data were processed in HyperCP, the most relevant </w:t>
      </w:r>
      <w:r>
        <w:rPr>
          <w:rFonts w:ascii="Helvetica" w:hAnsi="Helvetica" w:cs="Helvetica"/>
          <w:kern w:val="0"/>
        </w:rPr>
        <w:tab/>
      </w:r>
      <w:r>
        <w:rPr>
          <w:rFonts w:ascii="Helvetica" w:hAnsi="Helvetica" w:cs="Helvetica"/>
          <w:kern w:val="0"/>
        </w:rPr>
        <w:tab/>
      </w:r>
      <w:r>
        <w:rPr>
          <w:rFonts w:ascii="Helvetica" w:hAnsi="Helvetica" w:cs="Helvetica"/>
          <w:kern w:val="0"/>
        </w:rPr>
        <w:tab/>
      </w:r>
      <w:r>
        <w:rPr>
          <w:rFonts w:ascii="Helvetica" w:hAnsi="Helvetica" w:cs="Helvetica"/>
          <w:kern w:val="0"/>
        </w:rPr>
        <w:tab/>
        <w:t xml:space="preserve">processing information is already provided in the </w:t>
      </w:r>
      <w:proofErr w:type="spellStart"/>
      <w:r>
        <w:rPr>
          <w:rFonts w:ascii="Helvetica" w:hAnsi="Helvetica" w:cs="Helvetica"/>
          <w:kern w:val="0"/>
        </w:rPr>
        <w:t>SeaBASS</w:t>
      </w:r>
      <w:proofErr w:type="spellEnd"/>
      <w:r>
        <w:rPr>
          <w:rFonts w:ascii="Helvetica" w:hAnsi="Helvetica" w:cs="Helvetica"/>
          <w:kern w:val="0"/>
        </w:rPr>
        <w:t xml:space="preserve"> </w:t>
      </w:r>
      <w:r>
        <w:rPr>
          <w:rFonts w:ascii="Helvetica" w:hAnsi="Helvetica" w:cs="Helvetica"/>
          <w:kern w:val="0"/>
        </w:rPr>
        <w:tab/>
      </w:r>
      <w:r>
        <w:rPr>
          <w:rFonts w:ascii="Helvetica" w:hAnsi="Helvetica" w:cs="Helvetica"/>
          <w:kern w:val="0"/>
        </w:rPr>
        <w:tab/>
      </w:r>
      <w:r>
        <w:rPr>
          <w:rFonts w:ascii="Helvetica" w:hAnsi="Helvetica" w:cs="Helvetica"/>
          <w:kern w:val="0"/>
        </w:rPr>
        <w:tab/>
      </w:r>
      <w:r>
        <w:rPr>
          <w:rFonts w:ascii="Helvetica" w:hAnsi="Helvetica" w:cs="Helvetica"/>
          <w:kern w:val="0"/>
        </w:rPr>
        <w:tab/>
      </w:r>
      <w:r>
        <w:rPr>
          <w:rFonts w:ascii="Helvetica" w:hAnsi="Helvetica" w:cs="Helvetica"/>
          <w:kern w:val="0"/>
        </w:rPr>
        <w:tab/>
        <w:t xml:space="preserve">metadata headers submitted. To establish the exact version of </w:t>
      </w:r>
      <w:r>
        <w:rPr>
          <w:rFonts w:ascii="Helvetica" w:hAnsi="Helvetica" w:cs="Helvetica"/>
          <w:kern w:val="0"/>
        </w:rPr>
        <w:tab/>
      </w:r>
      <w:r>
        <w:rPr>
          <w:rFonts w:ascii="Helvetica" w:hAnsi="Helvetica" w:cs="Helvetica"/>
          <w:kern w:val="0"/>
        </w:rPr>
        <w:tab/>
      </w:r>
      <w:r>
        <w:rPr>
          <w:rFonts w:ascii="Helvetica" w:hAnsi="Helvetica" w:cs="Helvetica"/>
          <w:kern w:val="0"/>
        </w:rPr>
        <w:tab/>
      </w:r>
      <w:r>
        <w:rPr>
          <w:rFonts w:ascii="Helvetica" w:hAnsi="Helvetica" w:cs="Helvetica"/>
          <w:kern w:val="0"/>
        </w:rPr>
        <w:tab/>
        <w:t>HyperCP used to process you used, please submit:</w:t>
      </w:r>
    </w:p>
    <w:p w14:paraId="7A0531AE" w14:textId="2079D529" w:rsidR="005B4A11" w:rsidRDefault="005C78EC"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 xml:space="preserve">1. </w:t>
      </w:r>
      <w:r w:rsidR="00125525">
        <w:rPr>
          <w:rFonts w:ascii="Helvetica" w:hAnsi="Helvetica" w:cs="Helvetica"/>
          <w:kern w:val="0"/>
        </w:rPr>
        <w:t>Repository c</w:t>
      </w:r>
      <w:r>
        <w:rPr>
          <w:rFonts w:ascii="Helvetica" w:hAnsi="Helvetica" w:cs="Helvetica"/>
          <w:kern w:val="0"/>
        </w:rPr>
        <w:t>ommit ID/hash used in processing. This can be obtained by</w:t>
      </w:r>
      <w:r w:rsidR="00125525">
        <w:rPr>
          <w:rFonts w:ascii="Helvetica" w:hAnsi="Helvetica" w:cs="Helvetica"/>
          <w:kern w:val="0"/>
        </w:rPr>
        <w:t xml:space="preserve"> </w:t>
      </w:r>
      <w:r>
        <w:rPr>
          <w:rFonts w:ascii="Helvetica" w:hAnsi="Helvetica" w:cs="Helvetica"/>
          <w:kern w:val="0"/>
        </w:rPr>
        <w:t>navigating to your HyperCP repository and typing:</w:t>
      </w:r>
    </w:p>
    <w:p w14:paraId="344FCB82" w14:textId="7C86CA7B" w:rsidR="005B4A11" w:rsidRDefault="00000000" w:rsidP="005C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rFonts w:ascii="Helvetica" w:hAnsi="Helvetica" w:cs="Helvetica"/>
          <w:kern w:val="0"/>
        </w:rPr>
      </w:pPr>
      <w:r>
        <w:rPr>
          <w:rFonts w:ascii="Helvetica" w:hAnsi="Helvetica" w:cs="Helvetica"/>
          <w:kern w:val="0"/>
        </w:rPr>
        <w:tab/>
        <w:t>git log --pretty=</w:t>
      </w:r>
      <w:proofErr w:type="spellStart"/>
      <w:r>
        <w:rPr>
          <w:rFonts w:ascii="Helvetica" w:hAnsi="Helvetica" w:cs="Helvetica"/>
          <w:kern w:val="0"/>
        </w:rPr>
        <w:t>tformat</w:t>
      </w:r>
      <w:proofErr w:type="spellEnd"/>
      <w:r>
        <w:rPr>
          <w:rFonts w:ascii="Helvetica" w:hAnsi="Helvetica" w:cs="Helvetica"/>
          <w:kern w:val="0"/>
        </w:rPr>
        <w:t>:"%h" -n</w:t>
      </w:r>
      <w:r w:rsidR="00D06390">
        <w:rPr>
          <w:rFonts w:ascii="Helvetica" w:hAnsi="Helvetica" w:cs="Helvetica"/>
          <w:kern w:val="0"/>
        </w:rPr>
        <w:t>1</w:t>
      </w:r>
    </w:p>
    <w:p w14:paraId="4B649608" w14:textId="77777777" w:rsidR="0012411E" w:rsidRDefault="0012411E" w:rsidP="005C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rFonts w:ascii="Helvetica" w:hAnsi="Helvetica" w:cs="Helvetica"/>
          <w:kern w:val="0"/>
        </w:rPr>
      </w:pPr>
    </w:p>
    <w:p w14:paraId="33929A9B" w14:textId="3284294B" w:rsidR="005B4A11" w:rsidRDefault="00000000" w:rsidP="00D06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rFonts w:ascii="Helvetica" w:hAnsi="Helvetica" w:cs="Helvetica"/>
          <w:kern w:val="0"/>
        </w:rPr>
      </w:pPr>
      <w:r>
        <w:rPr>
          <w:rFonts w:ascii="Helvetica" w:hAnsi="Helvetica" w:cs="Helvetica"/>
          <w:kern w:val="0"/>
        </w:rPr>
        <w:t>2. If a bundled executable was used, provide the link to the build downloaded (e.g.,</w:t>
      </w:r>
      <w:r w:rsidR="00D06390">
        <w:rPr>
          <w:rFonts w:ascii="Helvetica" w:hAnsi="Helvetica" w:cs="Helvetica"/>
          <w:kern w:val="0"/>
        </w:rPr>
        <w:t xml:space="preserve"> </w:t>
      </w:r>
      <w:hyperlink r:id="rId6" w:history="1">
        <w:r w:rsidR="0012411E" w:rsidRPr="00D0025D">
          <w:rPr>
            <w:rStyle w:val="Hyperlink"/>
            <w:rFonts w:ascii="Helvetica" w:hAnsi="Helvetica" w:cs="Helvetica"/>
            <w:kern w:val="0"/>
          </w:rPr>
          <w:t>https://github.com/nasa/HyperCP/actions/runs/6962299502</w:t>
        </w:r>
      </w:hyperlink>
      <w:r>
        <w:rPr>
          <w:rFonts w:ascii="Helvetica" w:hAnsi="Helvetica" w:cs="Helvetica"/>
          <w:kern w:val="0"/>
        </w:rPr>
        <w:t>)</w:t>
      </w:r>
    </w:p>
    <w:p w14:paraId="6721EC42" w14:textId="77777777" w:rsidR="0012411E" w:rsidRDefault="0012411E" w:rsidP="00D06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rFonts w:ascii="Helvetica" w:hAnsi="Helvetica" w:cs="Helvetica"/>
          <w:kern w:val="0"/>
        </w:rPr>
      </w:pPr>
    </w:p>
    <w:p w14:paraId="2C84BC28" w14:textId="44F29F95" w:rsidR="00B7652D" w:rsidRDefault="00000000" w:rsidP="005C78EC">
      <w:pPr>
        <w:widowControl w:val="0"/>
        <w:tabs>
          <w:tab w:val="left" w:pos="810"/>
        </w:tabs>
        <w:autoSpaceDE w:val="0"/>
        <w:autoSpaceDN w:val="0"/>
        <w:adjustRightInd w:val="0"/>
        <w:ind w:left="1890"/>
        <w:rPr>
          <w:rFonts w:ascii="Helvetica" w:hAnsi="Helvetica" w:cs="Helvetica"/>
          <w:kern w:val="0"/>
        </w:rPr>
      </w:pPr>
      <w:r>
        <w:rPr>
          <w:rFonts w:ascii="Helvetica" w:hAnsi="Helvetica" w:cs="Helvetica"/>
          <w:kern w:val="0"/>
        </w:rPr>
        <w:t xml:space="preserve">3. </w:t>
      </w:r>
      <w:r w:rsidR="00947EEA">
        <w:rPr>
          <w:rFonts w:ascii="Helvetica" w:hAnsi="Helvetica" w:cs="Helvetica"/>
          <w:kern w:val="0"/>
        </w:rPr>
        <w:t xml:space="preserve">HyperCP customization for deployment conditions, optical water-type, etc. </w:t>
      </w:r>
      <w:r>
        <w:rPr>
          <w:rFonts w:ascii="Helvetica" w:hAnsi="Helvetica" w:cs="Helvetica"/>
          <w:kern w:val="0"/>
        </w:rPr>
        <w:t xml:space="preserve">Was </w:t>
      </w:r>
      <w:r w:rsidR="00D06390">
        <w:rPr>
          <w:rFonts w:ascii="Helvetica" w:hAnsi="Helvetica" w:cs="Helvetica"/>
          <w:kern w:val="0"/>
        </w:rPr>
        <w:t xml:space="preserve">L1AQC </w:t>
      </w:r>
      <w:r>
        <w:rPr>
          <w:rFonts w:ascii="Helvetica" w:hAnsi="Helvetica" w:cs="Helvetica"/>
          <w:kern w:val="0"/>
        </w:rPr>
        <w:t xml:space="preserve">deglitching </w:t>
      </w:r>
      <w:r w:rsidR="00D06390">
        <w:rPr>
          <w:rFonts w:ascii="Helvetica" w:hAnsi="Helvetica" w:cs="Helvetica"/>
          <w:kern w:val="0"/>
        </w:rPr>
        <w:t xml:space="preserve">and/or L1BQC spectral filtering </w:t>
      </w:r>
      <w:r>
        <w:rPr>
          <w:rFonts w:ascii="Helvetica" w:hAnsi="Helvetica" w:cs="Helvetica"/>
          <w:kern w:val="0"/>
        </w:rPr>
        <w:t>parameterized on a file-by-file basis using the Anomaly Analysis supervised tool</w:t>
      </w:r>
      <w:r w:rsidR="00D06390">
        <w:rPr>
          <w:rFonts w:ascii="Helvetica" w:hAnsi="Helvetica" w:cs="Helvetica"/>
          <w:kern w:val="0"/>
        </w:rPr>
        <w:t xml:space="preserve"> or were default configurations adopted</w:t>
      </w:r>
      <w:r>
        <w:rPr>
          <w:rFonts w:ascii="Helvetica" w:hAnsi="Helvetica" w:cs="Helvetica"/>
          <w:kern w:val="0"/>
        </w:rPr>
        <w:t>?</w:t>
      </w:r>
      <w:r w:rsidR="00947EEA">
        <w:rPr>
          <w:rFonts w:ascii="Helvetica" w:hAnsi="Helvetica" w:cs="Helvetica"/>
          <w:kern w:val="0"/>
        </w:rPr>
        <w:t xml:space="preserve"> Were glint correction and NIR residual correction performed uniformly across all data submitted, or changed according to conditions?</w:t>
      </w:r>
    </w:p>
    <w:p w14:paraId="71CA7349" w14:textId="77777777" w:rsidR="005B4A11" w:rsidRDefault="00000000">
      <w:pPr>
        <w:widowControl w:val="0"/>
        <w:tabs>
          <w:tab w:val="left" w:pos="810"/>
        </w:tabs>
        <w:autoSpaceDE w:val="0"/>
        <w:autoSpaceDN w:val="0"/>
        <w:adjustRightInd w:val="0"/>
        <w:rPr>
          <w:rFonts w:ascii="Helvetica" w:hAnsi="Helvetica" w:cs="Helvetica"/>
          <w:kern w:val="0"/>
        </w:rPr>
      </w:pPr>
      <w:r>
        <w:rPr>
          <w:rFonts w:ascii="Helvetica" w:hAnsi="Helvetica" w:cs="Helvetica"/>
          <w:kern w:val="0"/>
        </w:rPr>
        <w:tab/>
      </w:r>
      <w:r>
        <w:rPr>
          <w:rFonts w:ascii="Helvetica" w:hAnsi="Helvetica" w:cs="Helvetica"/>
          <w:kern w:val="0"/>
        </w:rPr>
        <w:tab/>
      </w:r>
      <w:r>
        <w:rPr>
          <w:rFonts w:ascii="Helvetica" w:hAnsi="Helvetica" w:cs="Helvetica"/>
          <w:kern w:val="0"/>
        </w:rPr>
        <w:tab/>
      </w:r>
      <w:r>
        <w:rPr>
          <w:rFonts w:ascii="Helvetica" w:hAnsi="Helvetica" w:cs="Helvetica"/>
          <w:kern w:val="0"/>
        </w:rPr>
        <w:tab/>
      </w:r>
    </w:p>
    <w:p w14:paraId="7EB5A43D" w14:textId="77777777" w:rsidR="005B4A11" w:rsidRDefault="005B4A11">
      <w:pPr>
        <w:widowControl w:val="0"/>
        <w:autoSpaceDE w:val="0"/>
        <w:autoSpaceDN w:val="0"/>
        <w:adjustRightInd w:val="0"/>
        <w:rPr>
          <w:rFonts w:ascii="Helvetica" w:hAnsi="Helvetica" w:cs="Helvetica"/>
          <w:kern w:val="0"/>
        </w:rPr>
      </w:pPr>
    </w:p>
    <w:p w14:paraId="196AA795" w14:textId="77777777" w:rsidR="005B4A11" w:rsidRDefault="00000000">
      <w:pPr>
        <w:widowControl w:val="0"/>
        <w:autoSpaceDE w:val="0"/>
        <w:autoSpaceDN w:val="0"/>
        <w:adjustRightInd w:val="0"/>
        <w:rPr>
          <w:rFonts w:ascii="Helvetica" w:hAnsi="Helvetica" w:cs="Helvetica"/>
          <w:kern w:val="0"/>
        </w:rPr>
      </w:pPr>
      <w:r>
        <w:rPr>
          <w:rFonts w:ascii="Helvetica" w:hAnsi="Helvetica" w:cs="Helvetica"/>
          <w:b/>
          <w:bCs/>
          <w:kern w:val="0"/>
          <w:u w:val="single"/>
        </w:rPr>
        <w:t xml:space="preserve">III. </w:t>
      </w:r>
      <w:proofErr w:type="spellStart"/>
      <w:r>
        <w:rPr>
          <w:rFonts w:ascii="Helvetica" w:hAnsi="Helvetica" w:cs="Helvetica"/>
          <w:b/>
          <w:bCs/>
          <w:kern w:val="0"/>
          <w:u w:val="single"/>
        </w:rPr>
        <w:t>SeaBASS</w:t>
      </w:r>
      <w:proofErr w:type="spellEnd"/>
      <w:r>
        <w:rPr>
          <w:rFonts w:ascii="Helvetica" w:hAnsi="Helvetica" w:cs="Helvetica"/>
          <w:b/>
          <w:bCs/>
          <w:kern w:val="0"/>
          <w:u w:val="single"/>
        </w:rPr>
        <w:t xml:space="preserve"> Data File Information</w:t>
      </w:r>
    </w:p>
    <w:p w14:paraId="2BABB681" w14:textId="4A91FFF4" w:rsidR="005B4A11" w:rsidRDefault="00000000">
      <w:pPr>
        <w:widowControl w:val="0"/>
        <w:autoSpaceDE w:val="0"/>
        <w:autoSpaceDN w:val="0"/>
        <w:adjustRightInd w:val="0"/>
        <w:ind w:left="1080"/>
        <w:rPr>
          <w:rFonts w:ascii="Helvetica" w:hAnsi="Helvetica" w:cs="Helvetica"/>
          <w:kern w:val="0"/>
        </w:rPr>
      </w:pPr>
      <w:r>
        <w:rPr>
          <w:rFonts w:ascii="Helvetica" w:hAnsi="Helvetica" w:cs="Helvetica"/>
          <w:kern w:val="0"/>
        </w:rPr>
        <w:t xml:space="preserve">Refer to </w:t>
      </w:r>
      <w:hyperlink r:id="rId7" w:anchor="Radiometry%20(above-water)" w:history="1">
        <w:proofErr w:type="spellStart"/>
        <w:r w:rsidRPr="00947EEA">
          <w:rPr>
            <w:rStyle w:val="Hyperlink"/>
            <w:rFonts w:ascii="Helvetica" w:hAnsi="Helvetica" w:cs="Helvetica"/>
            <w:kern w:val="0"/>
          </w:rPr>
          <w:t>AboveWaterRadiometry_guidelines</w:t>
        </w:r>
        <w:proofErr w:type="spellEnd"/>
      </w:hyperlink>
      <w:r w:rsidR="00D06390">
        <w:rPr>
          <w:rFonts w:ascii="Helvetica" w:hAnsi="Helvetica" w:cs="Helvetica"/>
          <w:kern w:val="0"/>
        </w:rPr>
        <w:t xml:space="preserve"> </w:t>
      </w:r>
      <w:r>
        <w:rPr>
          <w:rFonts w:ascii="Helvetica" w:hAnsi="Helvetica" w:cs="Helvetica"/>
          <w:kern w:val="0"/>
        </w:rPr>
        <w:t xml:space="preserve">for information regarding recommended header and field data for </w:t>
      </w:r>
      <w:proofErr w:type="spellStart"/>
      <w:r>
        <w:rPr>
          <w:rFonts w:ascii="Helvetica" w:hAnsi="Helvetica" w:cs="Helvetica"/>
          <w:kern w:val="0"/>
        </w:rPr>
        <w:t>SeaBASS</w:t>
      </w:r>
      <w:proofErr w:type="spellEnd"/>
      <w:r>
        <w:rPr>
          <w:rFonts w:ascii="Helvetica" w:hAnsi="Helvetica" w:cs="Helvetica"/>
          <w:kern w:val="0"/>
        </w:rPr>
        <w:t xml:space="preserve"> files.</w:t>
      </w:r>
    </w:p>
    <w:p w14:paraId="75852F41" w14:textId="77777777" w:rsidR="005B4A11" w:rsidRDefault="005B4A11">
      <w:pPr>
        <w:widowControl w:val="0"/>
        <w:autoSpaceDE w:val="0"/>
        <w:autoSpaceDN w:val="0"/>
        <w:adjustRightInd w:val="0"/>
        <w:rPr>
          <w:rFonts w:ascii="Helvetica" w:hAnsi="Helvetica" w:cs="Helvetica"/>
          <w:kern w:val="0"/>
        </w:rPr>
      </w:pPr>
    </w:p>
    <w:p w14:paraId="1172B9E4" w14:textId="77777777" w:rsidR="00E957FF" w:rsidRDefault="00E957FF">
      <w:pPr>
        <w:widowControl w:val="0"/>
        <w:autoSpaceDE w:val="0"/>
        <w:autoSpaceDN w:val="0"/>
        <w:adjustRightInd w:val="0"/>
        <w:rPr>
          <w:rFonts w:ascii="Helvetica" w:hAnsi="Helvetica" w:cs="Helvetica"/>
          <w:kern w:val="0"/>
        </w:rPr>
      </w:pPr>
    </w:p>
    <w:sectPr w:rsidR="00E957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C02F1"/>
    <w:multiLevelType w:val="hybridMultilevel"/>
    <w:tmpl w:val="94C26454"/>
    <w:lvl w:ilvl="0" w:tplc="705E5836">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16cid:durableId="101372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2D"/>
    <w:rsid w:val="00114BF3"/>
    <w:rsid w:val="0012411E"/>
    <w:rsid w:val="00125525"/>
    <w:rsid w:val="0018070D"/>
    <w:rsid w:val="002C623C"/>
    <w:rsid w:val="002C6303"/>
    <w:rsid w:val="002D29D8"/>
    <w:rsid w:val="002F3F60"/>
    <w:rsid w:val="003E406B"/>
    <w:rsid w:val="005B4A11"/>
    <w:rsid w:val="005C78EC"/>
    <w:rsid w:val="00606D37"/>
    <w:rsid w:val="006A2EE5"/>
    <w:rsid w:val="007E463E"/>
    <w:rsid w:val="008B2374"/>
    <w:rsid w:val="00947EEA"/>
    <w:rsid w:val="009C4CD3"/>
    <w:rsid w:val="00A60C8C"/>
    <w:rsid w:val="00B7652D"/>
    <w:rsid w:val="00C043B4"/>
    <w:rsid w:val="00D06390"/>
    <w:rsid w:val="00E957FF"/>
    <w:rsid w:val="00F3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02387"/>
  <w14:defaultImageDpi w14:val="0"/>
  <w15:docId w15:val="{6AEC0A2C-693E-2B4A-BD3D-EF70EA2E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8EC"/>
    <w:pPr>
      <w:ind w:left="720"/>
      <w:contextualSpacing/>
    </w:pPr>
  </w:style>
  <w:style w:type="character" w:styleId="Hyperlink">
    <w:name w:val="Hyperlink"/>
    <w:basedOn w:val="DefaultParagraphFont"/>
    <w:uiPriority w:val="99"/>
    <w:unhideWhenUsed/>
    <w:rsid w:val="00D06390"/>
    <w:rPr>
      <w:color w:val="0563C1" w:themeColor="hyperlink"/>
      <w:u w:val="single"/>
    </w:rPr>
  </w:style>
  <w:style w:type="character" w:styleId="UnresolvedMention">
    <w:name w:val="Unresolved Mention"/>
    <w:basedOn w:val="DefaultParagraphFont"/>
    <w:uiPriority w:val="99"/>
    <w:semiHidden/>
    <w:unhideWhenUsed/>
    <w:rsid w:val="00D06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bass.gsfc.nasa.gov/wiki/data_submission_special_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nasa/HyperCP/actions/runs/6962299502" TargetMode="External"/><Relationship Id="rId5" Type="http://schemas.openxmlformats.org/officeDocument/2006/relationships/hyperlink" Target="https://ocdb.readthedocs.io/en/latest/fidrad-databas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Sanjuan Calzado, Violeta (GSFC-6160)[UNIVERSITIES SPACE RESEARCH ASSOCIATION]</dc:creator>
  <cp:keywords/>
  <dc:description/>
  <cp:lastModifiedBy>Michael Maniscalco</cp:lastModifiedBy>
  <cp:revision>2</cp:revision>
  <dcterms:created xsi:type="dcterms:W3CDTF">2024-01-30T12:14:00Z</dcterms:created>
  <dcterms:modified xsi:type="dcterms:W3CDTF">2024-01-30T12:14:00Z</dcterms:modified>
</cp:coreProperties>
</file>