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14F0" w14:textId="77777777" w:rsidR="005A1EE3" w:rsidRDefault="005A1EE3" w:rsidP="005A1EE3">
      <w:r>
        <w:t>NAME: Perkin Elmer Lambda 35 UV/Vis Spectrophotometer</w:t>
      </w:r>
    </w:p>
    <w:p w14:paraId="1F3B3FBD" w14:textId="77777777" w:rsidR="005A1EE3" w:rsidRDefault="005A1EE3" w:rsidP="005A1EE3">
      <w:r>
        <w:t>S/N 101N7060404</w:t>
      </w:r>
    </w:p>
    <w:p w14:paraId="3F08F593" w14:textId="77777777" w:rsidR="005A1EE3" w:rsidRDefault="005A1EE3" w:rsidP="005A1EE3"/>
    <w:p w14:paraId="55C1DFEB" w14:textId="77777777" w:rsidR="005A1EE3" w:rsidRDefault="005A1EE3" w:rsidP="005A1EE3">
      <w:pPr>
        <w:pStyle w:val="ListParagraph"/>
        <w:numPr>
          <w:ilvl w:val="0"/>
          <w:numId w:val="1"/>
        </w:numPr>
      </w:pPr>
      <w:r>
        <w:t>Introduction</w:t>
      </w:r>
    </w:p>
    <w:p w14:paraId="09B81A35" w14:textId="77777777" w:rsidR="005A1EE3" w:rsidRDefault="005A1EE3" w:rsidP="005A1EE3">
      <w:pPr>
        <w:pStyle w:val="ListParagraph"/>
      </w:pPr>
      <w:r>
        <w:t xml:space="preserve">The Lambda 35 is a double beam UV/Vis spectrophotometer from Perkin Elmer, packing pre-aligned Tungsten and Deuterium Lamps.  It has a wavelength range of 190-1100nm and a variable bandwidth range of 0.5 to 4nm.  </w:t>
      </w:r>
    </w:p>
    <w:p w14:paraId="76D222F1" w14:textId="77777777" w:rsidR="005A1EE3" w:rsidRDefault="005A1EE3" w:rsidP="005A1EE3">
      <w:r>
        <w:t xml:space="preserve">      </w:t>
      </w:r>
    </w:p>
    <w:p w14:paraId="76936086" w14:textId="77777777" w:rsidR="005A1EE3" w:rsidRDefault="005A1EE3" w:rsidP="005A1EE3">
      <w:pPr>
        <w:pStyle w:val="ListParagraph"/>
        <w:numPr>
          <w:ilvl w:val="0"/>
          <w:numId w:val="1"/>
        </w:numPr>
      </w:pPr>
      <w:r>
        <w:t>Calibration/Maintenance</w:t>
      </w:r>
    </w:p>
    <w:p w14:paraId="48833821" w14:textId="77777777" w:rsidR="00512932" w:rsidRDefault="005A1EE3" w:rsidP="00BF399D">
      <w:pPr>
        <w:pStyle w:val="ListParagraph"/>
      </w:pPr>
      <w:proofErr w:type="gramStart"/>
      <w:r>
        <w:t>Internal wavelength accuracy and baseline stability tests are performed by the user on a regular basis</w:t>
      </w:r>
      <w:proofErr w:type="gramEnd"/>
      <w:r>
        <w:t xml:space="preserve"> (at least once/week).  A Holmium Oxide standard test is also performed on a regular basis to check wavelength accuracy.  </w:t>
      </w:r>
      <w:r w:rsidR="00512932">
        <w:t>Currently, a service contract with Perkin Elmer exists to perform preventative maintenance or other services.</w:t>
      </w:r>
    </w:p>
    <w:p w14:paraId="63C4B63F" w14:textId="0B8D585A" w:rsidR="005A1EE3" w:rsidRDefault="005A1EE3" w:rsidP="005A1EE3">
      <w:pPr>
        <w:pStyle w:val="ListParagraph"/>
      </w:pPr>
    </w:p>
    <w:p w14:paraId="0C908547" w14:textId="77777777" w:rsidR="005A1EE3" w:rsidRDefault="005A1EE3" w:rsidP="005A1EE3">
      <w:pPr>
        <w:pStyle w:val="ListParagraph"/>
        <w:numPr>
          <w:ilvl w:val="0"/>
          <w:numId w:val="1"/>
        </w:numPr>
      </w:pPr>
      <w:r>
        <w:t>Measurement</w:t>
      </w:r>
    </w:p>
    <w:p w14:paraId="1F55A7F9" w14:textId="21487ECC" w:rsidR="005A1EE3" w:rsidRDefault="005A1EE3" w:rsidP="005A1EE3">
      <w:pPr>
        <w:pStyle w:val="ListParagraph"/>
      </w:pPr>
      <w:r>
        <w:t xml:space="preserve">The method described follows that of the NASA </w:t>
      </w:r>
      <w:r w:rsidR="005B0E7D">
        <w:t>Ocean Optics protocols (Volume IV, Rev. 4</w:t>
      </w:r>
      <w:r>
        <w:t>).  Blank GF</w:t>
      </w:r>
      <w:r w:rsidR="00E41E71">
        <w:t>/</w:t>
      </w:r>
      <w:r>
        <w:t>F filters moistened with artificial seawater (ASW) are placed on the detector side of both the sample and refe</w:t>
      </w:r>
      <w:r w:rsidR="00857F22">
        <w:t xml:space="preserve">rence beams.  The blank filter </w:t>
      </w:r>
      <w:r w:rsidR="00921C69">
        <w:t>is scanned three</w:t>
      </w:r>
      <w:r>
        <w:t xml:space="preserve"> times at 0, 90 and 120 degrees. Du</w:t>
      </w:r>
      <w:r w:rsidR="00032CA2">
        <w:t>ring sample scans, a moistened b</w:t>
      </w:r>
      <w:r>
        <w:t>lank filter is left in the path of the reference beam.  This reference filter is remoistened after each set of sample scans. Blank filters should be soaked in 0.2</w:t>
      </w:r>
      <w:r w:rsidR="00E90E9E">
        <w:t>μ</w:t>
      </w:r>
      <w:r>
        <w:t xml:space="preserve">m-filtered ASW for at least 30 minutes before use.  Scans are performed between </w:t>
      </w:r>
      <w:r w:rsidR="00E45DEF">
        <w:t>300-800nm with a 2nm Slit Band W</w:t>
      </w:r>
      <w:r>
        <w:t>idth</w:t>
      </w:r>
      <w:r w:rsidR="00E45DEF">
        <w:t xml:space="preserve"> (SBW)</w:t>
      </w:r>
      <w:r>
        <w:t xml:space="preserve">, 1nm data interval and </w:t>
      </w:r>
      <w:r w:rsidR="00600936">
        <w:t xml:space="preserve">either 120 nm or </w:t>
      </w:r>
      <w:r>
        <w:t>240nm per minute scan speed.</w:t>
      </w:r>
    </w:p>
    <w:p w14:paraId="3419B142" w14:textId="77777777" w:rsidR="005A1EE3" w:rsidRDefault="005A1EE3" w:rsidP="005A1EE3">
      <w:pPr>
        <w:pStyle w:val="ListParagraph"/>
        <w:numPr>
          <w:ilvl w:val="0"/>
          <w:numId w:val="2"/>
        </w:numPr>
      </w:pPr>
      <w:r>
        <w:t xml:space="preserve">The system is </w:t>
      </w:r>
      <w:proofErr w:type="spellStart"/>
      <w:r>
        <w:t>baselined</w:t>
      </w:r>
      <w:proofErr w:type="spellEnd"/>
      <w:r>
        <w:t xml:space="preserve"> using air.  An air scan is performed to assess the stability of the system.  Scan should measure 0</w:t>
      </w:r>
      <w:proofErr w:type="gramStart"/>
      <w:r>
        <w:t>.000 absorbance</w:t>
      </w:r>
      <w:proofErr w:type="gramEnd"/>
      <w:r>
        <w:t xml:space="preserve"> units ±0.005.  If not, system should be </w:t>
      </w:r>
      <w:proofErr w:type="spellStart"/>
      <w:r>
        <w:t>baselined</w:t>
      </w:r>
      <w:proofErr w:type="spellEnd"/>
      <w:r>
        <w:t xml:space="preserve"> again.</w:t>
      </w:r>
    </w:p>
    <w:p w14:paraId="3DFD2C23" w14:textId="5E3B2E77" w:rsidR="005A1EE3" w:rsidRDefault="00857F22" w:rsidP="005A1EE3">
      <w:pPr>
        <w:pStyle w:val="ListParagraph"/>
        <w:numPr>
          <w:ilvl w:val="0"/>
          <w:numId w:val="2"/>
        </w:numPr>
      </w:pPr>
      <w:r>
        <w:t>M</w:t>
      </w:r>
      <w:r w:rsidR="005A1EE3">
        <w:t>oistened blank GF</w:t>
      </w:r>
      <w:r w:rsidR="00E41E71">
        <w:t>/</w:t>
      </w:r>
      <w:r w:rsidR="005A1EE3">
        <w:t>F filter</w:t>
      </w:r>
      <w:r>
        <w:t>s are</w:t>
      </w:r>
      <w:r w:rsidR="005A1EE3">
        <w:t xml:space="preserve"> placed on the detector side of the sample beam </w:t>
      </w:r>
      <w:r>
        <w:t xml:space="preserve">and reference beam </w:t>
      </w:r>
      <w:r w:rsidR="005A1EE3">
        <w:t>window</w:t>
      </w:r>
      <w:r>
        <w:t>s</w:t>
      </w:r>
      <w:r w:rsidR="005A1EE3">
        <w:t>.</w:t>
      </w:r>
    </w:p>
    <w:p w14:paraId="6D59F22D" w14:textId="1F72630C" w:rsidR="00857F22" w:rsidRDefault="00857F22" w:rsidP="00857F22">
      <w:pPr>
        <w:pStyle w:val="ListParagraph"/>
        <w:numPr>
          <w:ilvl w:val="0"/>
          <w:numId w:val="2"/>
        </w:numPr>
      </w:pPr>
      <w:r>
        <w:t>The blank GF</w:t>
      </w:r>
      <w:r w:rsidR="00E41E71">
        <w:t>/</w:t>
      </w:r>
      <w:r>
        <w:t>F in the sample beam is scanned three times at 0, 90 and 180 degrees.</w:t>
      </w:r>
      <w:r w:rsidR="00BF399D">
        <w:t xml:space="preserve">  The reference filter</w:t>
      </w:r>
      <w:r>
        <w:t xml:space="preserve"> is kept in the reference beam.</w:t>
      </w:r>
    </w:p>
    <w:p w14:paraId="5E25925F" w14:textId="11FCD6B5" w:rsidR="005A1EE3" w:rsidRDefault="005A1EE3" w:rsidP="005A1EE3">
      <w:pPr>
        <w:pStyle w:val="ListParagraph"/>
        <w:numPr>
          <w:ilvl w:val="0"/>
          <w:numId w:val="2"/>
        </w:numPr>
      </w:pPr>
      <w:r>
        <w:t>For samples, three to four drops of artificial seawater are placed in a petri dish.  The sample filter is placed bioma</w:t>
      </w:r>
      <w:r w:rsidR="00E41E71">
        <w:t>ss up onto the water droplet.  The sample f</w:t>
      </w:r>
      <w:r>
        <w:t>ilter is allowed to thaw for 5 minutes before measurement.  Petri dish is covered with the lid and covered in foil.</w:t>
      </w:r>
    </w:p>
    <w:p w14:paraId="626D38A0" w14:textId="5C2A61F2" w:rsidR="005A1EE3" w:rsidRDefault="00CE40D0" w:rsidP="005A1EE3">
      <w:pPr>
        <w:pStyle w:val="ListParagraph"/>
        <w:numPr>
          <w:ilvl w:val="0"/>
          <w:numId w:val="2"/>
        </w:numPr>
      </w:pPr>
      <w:r>
        <w:t>The s</w:t>
      </w:r>
      <w:r w:rsidR="005A1EE3">
        <w:t>ample is placed on detector side of sample beam and is measured three times at 0, 90 and 180 degrees.</w:t>
      </w:r>
    </w:p>
    <w:p w14:paraId="13224478" w14:textId="74196108" w:rsidR="005A1EE3" w:rsidRDefault="00CE40D0" w:rsidP="005A1EE3">
      <w:pPr>
        <w:pStyle w:val="ListParagraph"/>
        <w:numPr>
          <w:ilvl w:val="0"/>
          <w:numId w:val="2"/>
        </w:numPr>
      </w:pPr>
      <w:r>
        <w:t>The d</w:t>
      </w:r>
      <w:r w:rsidR="00921C69">
        <w:t>ia</w:t>
      </w:r>
      <w:r w:rsidR="005A1EE3">
        <w:t>meter of the biomass is measured using calipers (</w:t>
      </w:r>
      <w:r w:rsidR="00611E1F">
        <w:t>Fisher Scientific Digital C</w:t>
      </w:r>
      <w:r w:rsidR="004E0C04">
        <w:t>aliper, model # 14-648-17</w:t>
      </w:r>
      <w:r w:rsidR="005A1EE3">
        <w:t>)</w:t>
      </w:r>
    </w:p>
    <w:p w14:paraId="24A96A1D" w14:textId="4A39A340" w:rsidR="005A1EE3" w:rsidRDefault="005A1EE3" w:rsidP="005A1EE3">
      <w:pPr>
        <w:pStyle w:val="ListParagraph"/>
        <w:numPr>
          <w:ilvl w:val="0"/>
          <w:numId w:val="2"/>
        </w:numPr>
      </w:pPr>
      <w:r>
        <w:t xml:space="preserve">For extraction, the sample filter is placed in </w:t>
      </w:r>
      <w:r w:rsidR="00921C69">
        <w:t xml:space="preserve">a </w:t>
      </w:r>
      <w:r>
        <w:t>glass filter cup and stem.  The filter</w:t>
      </w:r>
      <w:r w:rsidR="00E45DEF">
        <w:t xml:space="preserve"> is initially rinsed with 100% m</w:t>
      </w:r>
      <w:r>
        <w:t xml:space="preserve">ethanol </w:t>
      </w:r>
      <w:r w:rsidR="00BD0131">
        <w:t xml:space="preserve">warmed with hot tap water </w:t>
      </w:r>
      <w:r>
        <w:t>and immediately filtered at 5-7 psi.  Approximately 20</w:t>
      </w:r>
      <w:r w:rsidR="00E45DEF">
        <w:t xml:space="preserve"> ml of 100% m</w:t>
      </w:r>
      <w:r>
        <w:t>ethanol ultrapure water was gently added to the filter cup and allowed to soak for appr</w:t>
      </w:r>
      <w:r w:rsidR="00616A77">
        <w:t>oximately one</w:t>
      </w:r>
      <w:r>
        <w:t xml:space="preserve"> h</w:t>
      </w:r>
      <w:r w:rsidR="00616A77">
        <w:t>ou</w:t>
      </w:r>
      <w:r>
        <w:t xml:space="preserve">r. </w:t>
      </w:r>
      <w:r w:rsidR="003E1522">
        <w:t xml:space="preserve">Filter cups are covered to prevent debris from </w:t>
      </w:r>
      <w:r w:rsidR="003E1522">
        <w:lastRenderedPageBreak/>
        <w:t xml:space="preserve">contaminating the sample.  </w:t>
      </w:r>
      <w:r>
        <w:t xml:space="preserve">After extraction, the </w:t>
      </w:r>
      <w:r w:rsidR="00E45DEF">
        <w:t xml:space="preserve">methanol </w:t>
      </w:r>
      <w:r>
        <w:t>is filtered through</w:t>
      </w:r>
      <w:r w:rsidR="00921C69">
        <w:t>,</w:t>
      </w:r>
      <w:r>
        <w:t xml:space="preserve"> and the filter is rinsed with 20 ml of ASW.  The filter is not allowed to dry.</w:t>
      </w:r>
    </w:p>
    <w:p w14:paraId="1258AF0F" w14:textId="77777777" w:rsidR="005A1EE3" w:rsidRDefault="005A1EE3" w:rsidP="005A1EE3">
      <w:pPr>
        <w:pStyle w:val="ListParagraph"/>
        <w:numPr>
          <w:ilvl w:val="0"/>
          <w:numId w:val="2"/>
        </w:numPr>
      </w:pPr>
      <w:r>
        <w:t xml:space="preserve">The moistened, extracted filter is scanned again using the protocol described above.  </w:t>
      </w:r>
    </w:p>
    <w:p w14:paraId="6F4081BA" w14:textId="77777777" w:rsidR="005A1EE3" w:rsidRDefault="005A1EE3" w:rsidP="005A1EE3">
      <w:pPr>
        <w:pStyle w:val="ListParagraph"/>
        <w:numPr>
          <w:ilvl w:val="0"/>
          <w:numId w:val="1"/>
        </w:numPr>
      </w:pPr>
      <w:r>
        <w:t>Data processing</w:t>
      </w:r>
    </w:p>
    <w:p w14:paraId="18BDAE04" w14:textId="656F76DE" w:rsidR="005A1EE3" w:rsidRDefault="005A1EE3" w:rsidP="005A1EE3">
      <w:pPr>
        <w:pStyle w:val="ListParagraph"/>
        <w:numPr>
          <w:ilvl w:val="1"/>
          <w:numId w:val="1"/>
        </w:numPr>
      </w:pPr>
      <w:r>
        <w:t xml:space="preserve">Mean of three </w:t>
      </w:r>
      <w:proofErr w:type="spellStart"/>
      <w:r w:rsidR="00E90E9E">
        <w:t>A</w:t>
      </w:r>
      <w:r w:rsidR="00E90E9E" w:rsidRPr="006A78DB">
        <w:rPr>
          <w:vertAlign w:val="subscript"/>
        </w:rPr>
        <w:t>p</w:t>
      </w:r>
      <w:proofErr w:type="spellEnd"/>
      <w:r>
        <w:t xml:space="preserve"> and </w:t>
      </w:r>
      <w:r w:rsidR="00E90E9E">
        <w:t>A</w:t>
      </w:r>
      <w:r w:rsidR="00E90E9E" w:rsidRPr="006A78DB">
        <w:rPr>
          <w:vertAlign w:val="subscript"/>
        </w:rPr>
        <w:t>d</w:t>
      </w:r>
      <w:r w:rsidR="00E90E9E">
        <w:t xml:space="preserve"> (NAP)</w:t>
      </w:r>
      <w:r>
        <w:t xml:space="preserve"> scans is calculated</w:t>
      </w:r>
    </w:p>
    <w:p w14:paraId="3FC9833B" w14:textId="4F20B49D" w:rsidR="005A1EE3" w:rsidRDefault="005A1EE3" w:rsidP="005A1EE3">
      <w:pPr>
        <w:pStyle w:val="ListParagraph"/>
        <w:numPr>
          <w:ilvl w:val="1"/>
          <w:numId w:val="1"/>
        </w:numPr>
      </w:pPr>
      <w:r>
        <w:t xml:space="preserve">Blank scan closest to the sample scan is subtracted across spectra from the mean </w:t>
      </w:r>
      <w:proofErr w:type="spellStart"/>
      <w:r w:rsidR="00E90E9E">
        <w:t>A</w:t>
      </w:r>
      <w:r w:rsidR="00E90E9E" w:rsidRPr="006A78DB">
        <w:rPr>
          <w:vertAlign w:val="subscript"/>
        </w:rPr>
        <w:t>p</w:t>
      </w:r>
      <w:proofErr w:type="spellEnd"/>
      <w:r>
        <w:t xml:space="preserve"> and </w:t>
      </w:r>
      <w:r w:rsidR="00E90E9E">
        <w:t>A</w:t>
      </w:r>
      <w:r w:rsidR="00E90E9E" w:rsidRPr="006A78DB">
        <w:rPr>
          <w:vertAlign w:val="subscript"/>
        </w:rPr>
        <w:t>d</w:t>
      </w:r>
      <w:r>
        <w:t xml:space="preserve"> scans</w:t>
      </w:r>
    </w:p>
    <w:p w14:paraId="30BC359E" w14:textId="677D82A6" w:rsidR="005A1EE3" w:rsidRDefault="00CE40D0" w:rsidP="005A1EE3">
      <w:pPr>
        <w:pStyle w:val="ListParagraph"/>
        <w:numPr>
          <w:ilvl w:val="1"/>
          <w:numId w:val="1"/>
        </w:numPr>
      </w:pPr>
      <w:r>
        <w:t>The b</w:t>
      </w:r>
      <w:r w:rsidR="005A1EE3">
        <w:t xml:space="preserve">lank-corrected </w:t>
      </w:r>
      <w:proofErr w:type="spellStart"/>
      <w:r w:rsidR="00E90E9E">
        <w:t>A</w:t>
      </w:r>
      <w:r w:rsidR="00E90E9E" w:rsidRPr="006A78DB">
        <w:rPr>
          <w:vertAlign w:val="subscript"/>
        </w:rPr>
        <w:t>p</w:t>
      </w:r>
      <w:proofErr w:type="spellEnd"/>
      <w:r w:rsidR="005A1EE3">
        <w:t xml:space="preserve"> and </w:t>
      </w:r>
      <w:r w:rsidR="00E90E9E">
        <w:t>A</w:t>
      </w:r>
      <w:r w:rsidR="00E90E9E" w:rsidRPr="006A78DB">
        <w:rPr>
          <w:vertAlign w:val="subscript"/>
        </w:rPr>
        <w:t>d</w:t>
      </w:r>
      <w:r w:rsidR="005A1EE3">
        <w:t xml:space="preserve"> scans are null corrected by subtracting the absorbance value at 750nm from the absorbance at all wavelengths (</w:t>
      </w:r>
      <w:proofErr w:type="spellStart"/>
      <w:r w:rsidR="005A1EE3">
        <w:t>apcorr</w:t>
      </w:r>
      <w:proofErr w:type="spellEnd"/>
      <w:r w:rsidR="005A1EE3">
        <w:t>)</w:t>
      </w:r>
    </w:p>
    <w:p w14:paraId="3F61B74E" w14:textId="77777777" w:rsidR="005A1EE3" w:rsidRDefault="005A1EE3" w:rsidP="005A1EE3">
      <w:pPr>
        <w:pStyle w:val="ListParagraph"/>
        <w:numPr>
          <w:ilvl w:val="1"/>
          <w:numId w:val="1"/>
        </w:numPr>
      </w:pPr>
      <w:r>
        <w:t>Absorption coefficient is calculated using the following equation</w:t>
      </w:r>
    </w:p>
    <w:p w14:paraId="22C1FB10" w14:textId="77777777" w:rsidR="005A1EE3" w:rsidRDefault="005A1EE3" w:rsidP="005A1EE3">
      <w:pPr>
        <w:pStyle w:val="ListParagraph"/>
        <w:ind w:left="1440"/>
      </w:pPr>
      <w:proofErr w:type="spellStart"/>
      <w:proofErr w:type="gramStart"/>
      <w:r>
        <w:t>apcorr</w:t>
      </w:r>
      <w:proofErr w:type="spellEnd"/>
      <w:proofErr w:type="gramEnd"/>
      <w:r>
        <w:t>*[2.303*100/β*</w:t>
      </w:r>
      <w:proofErr w:type="spellStart"/>
      <w:r>
        <w:t>pathlength</w:t>
      </w:r>
      <w:proofErr w:type="spellEnd"/>
      <w:r>
        <w:t>]</w:t>
      </w:r>
    </w:p>
    <w:p w14:paraId="06C9527B" w14:textId="77777777" w:rsidR="005A1EE3" w:rsidRDefault="005A1EE3" w:rsidP="005A1EE3">
      <w:pPr>
        <w:pStyle w:val="ListParagraph"/>
        <w:ind w:left="1440"/>
      </w:pPr>
    </w:p>
    <w:p w14:paraId="746DFEF7" w14:textId="77777777" w:rsidR="005A1EE3" w:rsidRDefault="005A1EE3" w:rsidP="005A1EE3">
      <w:pPr>
        <w:pStyle w:val="ListParagraph"/>
        <w:ind w:left="1440"/>
      </w:pPr>
      <w:proofErr w:type="spellStart"/>
      <w:proofErr w:type="gramStart"/>
      <w:r>
        <w:t>pathlength</w:t>
      </w:r>
      <w:proofErr w:type="spellEnd"/>
      <w:proofErr w:type="gramEnd"/>
      <w:r>
        <w:t xml:space="preserve"> = volume filtered (cm</w:t>
      </w:r>
      <w:r w:rsidRPr="00A95748">
        <w:rPr>
          <w:vertAlign w:val="superscript"/>
        </w:rPr>
        <w:t>3</w:t>
      </w:r>
      <w:r>
        <w:t>)/area of filter (cm</w:t>
      </w:r>
      <w:r w:rsidRPr="00A95748">
        <w:rPr>
          <w:vertAlign w:val="superscript"/>
        </w:rPr>
        <w:t>2</w:t>
      </w:r>
      <w:r>
        <w:t>)</w:t>
      </w:r>
    </w:p>
    <w:p w14:paraId="3ADB321B" w14:textId="77777777" w:rsidR="005A1EE3" w:rsidRDefault="005A1EE3" w:rsidP="005A1EE3">
      <w:pPr>
        <w:pStyle w:val="ListParagraph"/>
        <w:ind w:left="1440"/>
      </w:pPr>
      <w:proofErr w:type="gramStart"/>
      <w:r>
        <w:t>area</w:t>
      </w:r>
      <w:proofErr w:type="gramEnd"/>
      <w:r>
        <w:t xml:space="preserve"> of filter = 3.14*((Diameter/10)/2))</w:t>
      </w:r>
      <w:r w:rsidRPr="00A95748">
        <w:rPr>
          <w:vertAlign w:val="superscript"/>
        </w:rPr>
        <w:t>2</w:t>
      </w:r>
      <w:r>
        <w:t xml:space="preserve"> = πr</w:t>
      </w:r>
      <w:r w:rsidRPr="00A95748">
        <w:rPr>
          <w:vertAlign w:val="superscript"/>
        </w:rPr>
        <w:t>2</w:t>
      </w:r>
    </w:p>
    <w:p w14:paraId="061E10B3" w14:textId="3ECD2426" w:rsidR="005A1EE3" w:rsidRDefault="005A1EE3" w:rsidP="005A1EE3">
      <w:pPr>
        <w:pStyle w:val="ListParagraph"/>
        <w:ind w:left="1440"/>
        <w:rPr>
          <w:b/>
          <w:bCs/>
        </w:rPr>
      </w:pPr>
      <w:r>
        <w:t xml:space="preserve">Diameter was divided by </w:t>
      </w:r>
      <w:r>
        <w:rPr>
          <w:b/>
          <w:bCs/>
        </w:rPr>
        <w:t>10 to convert mm to cm and</w:t>
      </w:r>
      <w:r w:rsidR="0056319E">
        <w:rPr>
          <w:b/>
          <w:bCs/>
        </w:rPr>
        <w:t xml:space="preserve"> by</w:t>
      </w:r>
      <w:r>
        <w:rPr>
          <w:b/>
          <w:bCs/>
        </w:rPr>
        <w:t xml:space="preserve"> 2 to get radius</w:t>
      </w:r>
    </w:p>
    <w:p w14:paraId="4A73632A" w14:textId="049EE2FD" w:rsidR="005A1EE3" w:rsidRDefault="005A1EE3" w:rsidP="005A1EE3">
      <w:pPr>
        <w:pStyle w:val="ListParagraph"/>
        <w:ind w:left="1440"/>
        <w:rPr>
          <w:b/>
          <w:bCs/>
        </w:rPr>
      </w:pPr>
      <w:r>
        <w:t>β = 2 (</w:t>
      </w:r>
      <w:proofErr w:type="spellStart"/>
      <w:r>
        <w:t>Roesler</w:t>
      </w:r>
      <w:proofErr w:type="spellEnd"/>
      <w:r w:rsidR="00F104C7">
        <w:t>,</w:t>
      </w:r>
      <w:r>
        <w:t xml:space="preserve"> 1998)</w:t>
      </w:r>
    </w:p>
    <w:p w14:paraId="47B02EAE" w14:textId="77777777" w:rsidR="005A1EE3" w:rsidRDefault="005A1EE3" w:rsidP="005A1EE3">
      <w:pPr>
        <w:pStyle w:val="ListParagraph"/>
        <w:ind w:left="1440"/>
      </w:pPr>
    </w:p>
    <w:p w14:paraId="0CE19A7C" w14:textId="5414A879" w:rsidR="00FC5199" w:rsidRDefault="009614EB" w:rsidP="00FC5199">
      <w:pPr>
        <w:pStyle w:val="ListParagraph"/>
        <w:ind w:left="1440"/>
        <w:rPr>
          <w:vertAlign w:val="subscript"/>
        </w:rPr>
      </w:pPr>
      <w:proofErr w:type="spellStart"/>
      <w:r>
        <w:t>A</w:t>
      </w:r>
      <w:r w:rsidRPr="006A78DB">
        <w:rPr>
          <w:vertAlign w:val="subscript"/>
        </w:rPr>
        <w:t>ph</w:t>
      </w:r>
      <w:proofErr w:type="spellEnd"/>
      <w:r>
        <w:t>=</w:t>
      </w:r>
      <w:proofErr w:type="spellStart"/>
      <w:r>
        <w:t>A</w:t>
      </w:r>
      <w:r w:rsidRPr="006A78DB">
        <w:rPr>
          <w:vertAlign w:val="subscript"/>
        </w:rPr>
        <w:t>p</w:t>
      </w:r>
      <w:proofErr w:type="spellEnd"/>
      <w:r>
        <w:t xml:space="preserve"> - A</w:t>
      </w:r>
      <w:r w:rsidRPr="006A78DB">
        <w:rPr>
          <w:vertAlign w:val="subscript"/>
        </w:rPr>
        <w:t>d</w:t>
      </w:r>
    </w:p>
    <w:p w14:paraId="11D11F5E" w14:textId="77777777" w:rsidR="008F2C3B" w:rsidRPr="008F2C3B" w:rsidRDefault="008F2C3B" w:rsidP="008F2C3B">
      <w:pPr>
        <w:rPr>
          <w:vertAlign w:val="subscript"/>
        </w:rPr>
      </w:pPr>
      <w:bookmarkStart w:id="0" w:name="_GoBack"/>
      <w:bookmarkEnd w:id="0"/>
    </w:p>
    <w:p w14:paraId="6BB6A663" w14:textId="77777777" w:rsidR="00F247DA" w:rsidRDefault="00F247DA"/>
    <w:p w14:paraId="089F6556" w14:textId="3E17AD91" w:rsidR="00BF399D" w:rsidRDefault="00BF399D" w:rsidP="00BF399D">
      <w:pPr>
        <w:pStyle w:val="ListParagraph"/>
        <w:numPr>
          <w:ilvl w:val="0"/>
          <w:numId w:val="1"/>
        </w:numPr>
      </w:pPr>
      <w:r>
        <w:t>Cautionary notes</w:t>
      </w:r>
    </w:p>
    <w:p w14:paraId="0EF33E0F" w14:textId="4F598A00" w:rsidR="00BF399D" w:rsidRDefault="00BF399D" w:rsidP="00BF399D">
      <w:pPr>
        <w:pStyle w:val="ListParagraph"/>
      </w:pPr>
      <w:r>
        <w:t xml:space="preserve">Some method variations were </w:t>
      </w:r>
      <w:r w:rsidR="00616A77">
        <w:t xml:space="preserve">implemented during the analysis.  </w:t>
      </w:r>
      <w:r w:rsidR="00921C69">
        <w:t>V</w:t>
      </w:r>
      <w:r w:rsidR="00616A77">
        <w:t xml:space="preserve">ariations </w:t>
      </w:r>
      <w:r w:rsidR="00921C69">
        <w:t xml:space="preserve">were </w:t>
      </w:r>
      <w:r w:rsidR="00616A77">
        <w:t xml:space="preserve">made in scan speed and SBW throughout the analysis of the </w:t>
      </w:r>
      <w:proofErr w:type="spellStart"/>
      <w:r w:rsidR="00616A77">
        <w:t>Malina</w:t>
      </w:r>
      <w:proofErr w:type="spellEnd"/>
      <w:r w:rsidR="00616A77">
        <w:t xml:space="preserve"> cruise samples.  Notes will me made within the </w:t>
      </w:r>
      <w:proofErr w:type="spellStart"/>
      <w:r w:rsidR="00616A77">
        <w:t>SeaBASS</w:t>
      </w:r>
      <w:proofErr w:type="spellEnd"/>
      <w:r w:rsidR="00616A77">
        <w:t xml:space="preserve"> data files to this effect.</w:t>
      </w:r>
    </w:p>
    <w:p w14:paraId="4F623C0D" w14:textId="1D146AEA" w:rsidR="008F2C3B" w:rsidRDefault="008F2C3B" w:rsidP="008F2C3B">
      <w:r>
        <w:tab/>
      </w:r>
    </w:p>
    <w:p w14:paraId="66B73260" w14:textId="569DD463" w:rsidR="008F2C3B" w:rsidRDefault="008F2C3B" w:rsidP="008F2C3B">
      <w:pPr>
        <w:pStyle w:val="ListParagraph"/>
        <w:numPr>
          <w:ilvl w:val="0"/>
          <w:numId w:val="1"/>
        </w:numPr>
      </w:pPr>
      <w:r>
        <w:t>Reporting</w:t>
      </w:r>
      <w:r w:rsidR="00DC2F1B">
        <w:t xml:space="preserve"> Notation</w:t>
      </w:r>
    </w:p>
    <w:p w14:paraId="335644E9" w14:textId="2EA495B0" w:rsidR="008F2C3B" w:rsidRDefault="008F2C3B" w:rsidP="008F2C3B">
      <w:pPr>
        <w:pStyle w:val="ListParagraph"/>
      </w:pPr>
      <w:proofErr w:type="spellStart"/>
      <w:proofErr w:type="gramStart"/>
      <w:r>
        <w:t>abs</w:t>
      </w:r>
      <w:proofErr w:type="gramEnd"/>
      <w:r>
        <w:t>_ap</w:t>
      </w:r>
      <w:proofErr w:type="spellEnd"/>
      <w:r>
        <w:t xml:space="preserve"> = raw </w:t>
      </w:r>
      <w:r w:rsidR="001A0140">
        <w:t xml:space="preserve">total </w:t>
      </w:r>
      <w:r>
        <w:t>absorbance with blank subtracted</w:t>
      </w:r>
      <w:r w:rsidR="000306E7">
        <w:t xml:space="preserve"> (no null correction)</w:t>
      </w:r>
    </w:p>
    <w:p w14:paraId="700032D8" w14:textId="2379C455" w:rsidR="008F2C3B" w:rsidRDefault="001A0140" w:rsidP="008F2C3B">
      <w:pPr>
        <w:pStyle w:val="ListParagraph"/>
      </w:pPr>
      <w:proofErr w:type="spellStart"/>
      <w:proofErr w:type="gramStart"/>
      <w:r>
        <w:t>s</w:t>
      </w:r>
      <w:r w:rsidR="008F2C3B">
        <w:t>tdev</w:t>
      </w:r>
      <w:proofErr w:type="gramEnd"/>
      <w:r w:rsidR="008F2C3B">
        <w:t>_abs_ap</w:t>
      </w:r>
      <w:proofErr w:type="spellEnd"/>
      <w:r w:rsidR="008F2C3B">
        <w:t xml:space="preserve"> = standard deviation of 3 filter rotations</w:t>
      </w:r>
    </w:p>
    <w:p w14:paraId="70C8DA0A" w14:textId="125D1499" w:rsidR="008F2C3B" w:rsidRDefault="008F2C3B" w:rsidP="008F2C3B">
      <w:pPr>
        <w:pStyle w:val="ListParagraph"/>
      </w:pPr>
      <w:proofErr w:type="spellStart"/>
      <w:proofErr w:type="gramStart"/>
      <w:r>
        <w:t>abs</w:t>
      </w:r>
      <w:proofErr w:type="gramEnd"/>
      <w:r>
        <w:t>_ad</w:t>
      </w:r>
      <w:proofErr w:type="spellEnd"/>
      <w:r>
        <w:t xml:space="preserve"> = </w:t>
      </w:r>
      <w:r w:rsidR="001A0140">
        <w:t>raw Ad absorbance with blank subtracted</w:t>
      </w:r>
    </w:p>
    <w:p w14:paraId="2A4C6CF8" w14:textId="7B0F4498" w:rsidR="001A0140" w:rsidRDefault="001A0140" w:rsidP="001A0140">
      <w:pPr>
        <w:pStyle w:val="ListParagraph"/>
      </w:pPr>
      <w:proofErr w:type="spellStart"/>
      <w:proofErr w:type="gramStart"/>
      <w:r>
        <w:t>stdev</w:t>
      </w:r>
      <w:proofErr w:type="gramEnd"/>
      <w:r>
        <w:t>_abs_ad</w:t>
      </w:r>
      <w:proofErr w:type="spellEnd"/>
      <w:r>
        <w:t xml:space="preserve"> = standard deviation of 3 filter rotations</w:t>
      </w:r>
      <w:r w:rsidR="000306E7">
        <w:t xml:space="preserve"> (no null correction)</w:t>
      </w:r>
    </w:p>
    <w:p w14:paraId="0E60C786" w14:textId="13C77C40" w:rsidR="001A0140" w:rsidRDefault="001A0140" w:rsidP="001A0140">
      <w:pPr>
        <w:pStyle w:val="ListParagraph"/>
      </w:pPr>
      <w:proofErr w:type="spellStart"/>
      <w:proofErr w:type="gramStart"/>
      <w:r>
        <w:t>ap</w:t>
      </w:r>
      <w:proofErr w:type="spellEnd"/>
      <w:proofErr w:type="gramEnd"/>
      <w:r>
        <w:t xml:space="preserve"> =  absorption coefficient</w:t>
      </w:r>
      <w:r w:rsidR="000306E7">
        <w:t xml:space="preserve"> (null correction included)</w:t>
      </w:r>
    </w:p>
    <w:p w14:paraId="341B58EE" w14:textId="3A5BB11E" w:rsidR="001A0140" w:rsidRDefault="001A0140" w:rsidP="000306E7">
      <w:pPr>
        <w:pStyle w:val="ListParagraph"/>
      </w:pPr>
      <w:proofErr w:type="gramStart"/>
      <w:r>
        <w:t>ad</w:t>
      </w:r>
      <w:proofErr w:type="gramEnd"/>
      <w:r>
        <w:t xml:space="preserve"> = absorption coefficient</w:t>
      </w:r>
      <w:r w:rsidR="000306E7">
        <w:t xml:space="preserve"> (null correction included)</w:t>
      </w:r>
    </w:p>
    <w:p w14:paraId="60E83185" w14:textId="637BD9B7" w:rsidR="000306E7" w:rsidRPr="00B91010" w:rsidRDefault="001A0140" w:rsidP="000306E7">
      <w:pPr>
        <w:ind w:firstLine="720"/>
      </w:pPr>
      <w:proofErr w:type="spellStart"/>
      <w:proofErr w:type="gramStart"/>
      <w:r>
        <w:t>aph</w:t>
      </w:r>
      <w:proofErr w:type="spellEnd"/>
      <w:proofErr w:type="gramEnd"/>
      <w:r>
        <w:t xml:space="preserve"> = absorption coefficient</w:t>
      </w:r>
      <w:r w:rsidR="000306E7">
        <w:t xml:space="preserve"> (</w:t>
      </w:r>
      <w:proofErr w:type="spellStart"/>
      <w:r w:rsidR="000306E7">
        <w:t>A</w:t>
      </w:r>
      <w:r w:rsidR="000306E7" w:rsidRPr="000306E7">
        <w:rPr>
          <w:vertAlign w:val="subscript"/>
        </w:rPr>
        <w:t>ph</w:t>
      </w:r>
      <w:proofErr w:type="spellEnd"/>
      <w:r w:rsidR="000306E7">
        <w:t>=</w:t>
      </w:r>
      <w:proofErr w:type="spellStart"/>
      <w:r w:rsidR="000306E7">
        <w:t>A</w:t>
      </w:r>
      <w:r w:rsidR="000306E7" w:rsidRPr="000306E7">
        <w:rPr>
          <w:vertAlign w:val="subscript"/>
        </w:rPr>
        <w:t>p</w:t>
      </w:r>
      <w:proofErr w:type="spellEnd"/>
      <w:r w:rsidR="000306E7">
        <w:t xml:space="preserve"> - A</w:t>
      </w:r>
      <w:r w:rsidR="000306E7" w:rsidRPr="000306E7">
        <w:rPr>
          <w:vertAlign w:val="subscript"/>
        </w:rPr>
        <w:t>d</w:t>
      </w:r>
      <w:r w:rsidR="000306E7" w:rsidRPr="00B91010">
        <w:t>)</w:t>
      </w:r>
    </w:p>
    <w:p w14:paraId="5C574AB8" w14:textId="12E11B7C" w:rsidR="000306E7" w:rsidRDefault="000306E7" w:rsidP="000306E7">
      <w:pPr>
        <w:pStyle w:val="ListParagraph"/>
      </w:pPr>
    </w:p>
    <w:p w14:paraId="33DBA0B8" w14:textId="12337D36" w:rsidR="001A0140" w:rsidRDefault="001A0140" w:rsidP="001A0140">
      <w:pPr>
        <w:pStyle w:val="ListParagraph"/>
      </w:pPr>
    </w:p>
    <w:p w14:paraId="16432E1B" w14:textId="77777777" w:rsidR="001A0140" w:rsidRDefault="001A0140" w:rsidP="008F2C3B">
      <w:pPr>
        <w:pStyle w:val="ListParagraph"/>
      </w:pPr>
    </w:p>
    <w:p w14:paraId="65FF51D5" w14:textId="77777777" w:rsidR="00BF399D" w:rsidRDefault="00BF399D"/>
    <w:p w14:paraId="0518491B" w14:textId="62C3F34F" w:rsidR="00F247DA" w:rsidRDefault="00F247DA">
      <w:proofErr w:type="spellStart"/>
      <w:r>
        <w:t>Kishino</w:t>
      </w:r>
      <w:proofErr w:type="spellEnd"/>
      <w:r>
        <w:t xml:space="preserve">, M., N. Takahashi, N. </w:t>
      </w:r>
      <w:proofErr w:type="spellStart"/>
      <w:r>
        <w:t>Okami</w:t>
      </w:r>
      <w:proofErr w:type="spellEnd"/>
      <w:r>
        <w:t xml:space="preserve"> and S. </w:t>
      </w:r>
      <w:proofErr w:type="spellStart"/>
      <w:r>
        <w:t>Ichimura</w:t>
      </w:r>
      <w:proofErr w:type="spellEnd"/>
      <w:r>
        <w:t>, 1985: Estimation of the spectral absorption coefficients of phytoplankton in the sea. Bulletin of Marine Science 37: 634-642.</w:t>
      </w:r>
    </w:p>
    <w:p w14:paraId="713DD644" w14:textId="77777777" w:rsidR="00E70A3A" w:rsidRDefault="00E70A3A"/>
    <w:p w14:paraId="6C51D2F4" w14:textId="2FCD125D" w:rsidR="00E70A3A" w:rsidRDefault="00E70A3A">
      <w:r>
        <w:t xml:space="preserve">Mitchell, B.G., M. </w:t>
      </w:r>
      <w:proofErr w:type="spellStart"/>
      <w:r>
        <w:t>Kahru</w:t>
      </w:r>
      <w:proofErr w:type="spellEnd"/>
      <w:r>
        <w:t xml:space="preserve">, J. Wieland, and M. </w:t>
      </w:r>
      <w:proofErr w:type="spellStart"/>
      <w:r>
        <w:t>Stramska</w:t>
      </w:r>
      <w:proofErr w:type="spellEnd"/>
      <w:r>
        <w:t>, 2003: Determination of spectral absorption coefficients of particles, dissolved material and phytoplankton for discrete water samples, In: Ocean Optics Protocols for Satellite Ocean Color Sensor Validation, Rev</w:t>
      </w:r>
      <w:r w:rsidR="005F2308">
        <w:t>. 4, Vol. IV, J.L. Mueller, G.S.</w:t>
      </w:r>
      <w:r>
        <w:t xml:space="preserve"> </w:t>
      </w:r>
      <w:proofErr w:type="spellStart"/>
      <w:r>
        <w:t>Fargion</w:t>
      </w:r>
      <w:proofErr w:type="spellEnd"/>
      <w:r>
        <w:t xml:space="preserve"> and C.R. McClain, Eds.</w:t>
      </w:r>
    </w:p>
    <w:p w14:paraId="77594D5B" w14:textId="77777777" w:rsidR="003418F0" w:rsidRDefault="003418F0"/>
    <w:p w14:paraId="7B770455" w14:textId="77777777" w:rsidR="003418F0" w:rsidRDefault="003418F0" w:rsidP="003418F0">
      <w:proofErr w:type="spellStart"/>
      <w:r>
        <w:t>Roesler</w:t>
      </w:r>
      <w:proofErr w:type="spellEnd"/>
      <w:r>
        <w:t>, C.S. (1998): Theoretical and experimental approaches to improve the accuracy of particulate absorption coefficients derived from the quantitative filter technique. Limnology and Oceanography 43: 1,649-1660.</w:t>
      </w:r>
    </w:p>
    <w:p w14:paraId="1FEE1E6D" w14:textId="77777777" w:rsidR="003418F0" w:rsidRDefault="003418F0" w:rsidP="003418F0"/>
    <w:p w14:paraId="37F98BDA" w14:textId="77777777" w:rsidR="003418F0" w:rsidRDefault="003418F0"/>
    <w:sectPr w:rsidR="003418F0" w:rsidSect="00D474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58C"/>
    <w:multiLevelType w:val="hybridMultilevel"/>
    <w:tmpl w:val="1FD0E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C45"/>
    <w:multiLevelType w:val="hybridMultilevel"/>
    <w:tmpl w:val="B9D226C6"/>
    <w:lvl w:ilvl="0" w:tplc="F5E04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E3"/>
    <w:rsid w:val="000306E7"/>
    <w:rsid w:val="00032CA2"/>
    <w:rsid w:val="001A0140"/>
    <w:rsid w:val="003418F0"/>
    <w:rsid w:val="003E1522"/>
    <w:rsid w:val="004E0C04"/>
    <w:rsid w:val="00512932"/>
    <w:rsid w:val="005258CC"/>
    <w:rsid w:val="0056319E"/>
    <w:rsid w:val="005A1EE3"/>
    <w:rsid w:val="005B0E7D"/>
    <w:rsid w:val="005F2308"/>
    <w:rsid w:val="00600936"/>
    <w:rsid w:val="00611E1F"/>
    <w:rsid w:val="00616A77"/>
    <w:rsid w:val="00857F22"/>
    <w:rsid w:val="008F2C3B"/>
    <w:rsid w:val="00921C69"/>
    <w:rsid w:val="009614EB"/>
    <w:rsid w:val="00B91010"/>
    <w:rsid w:val="00BD0131"/>
    <w:rsid w:val="00BF399D"/>
    <w:rsid w:val="00CC7E62"/>
    <w:rsid w:val="00CE40D0"/>
    <w:rsid w:val="00D474BE"/>
    <w:rsid w:val="00D73C5D"/>
    <w:rsid w:val="00DC2F1B"/>
    <w:rsid w:val="00E41E71"/>
    <w:rsid w:val="00E45DEF"/>
    <w:rsid w:val="00E70A3A"/>
    <w:rsid w:val="00E90E9E"/>
    <w:rsid w:val="00F104C7"/>
    <w:rsid w:val="00F247DA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D9F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736</Words>
  <Characters>4196</Characters>
  <Application>Microsoft Macintosh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Neeley</dc:creator>
  <cp:keywords/>
  <dc:description/>
  <cp:lastModifiedBy>Aimee Neeley</cp:lastModifiedBy>
  <cp:revision>24</cp:revision>
  <dcterms:created xsi:type="dcterms:W3CDTF">2012-02-15T17:26:00Z</dcterms:created>
  <dcterms:modified xsi:type="dcterms:W3CDTF">2012-03-22T19:49:00Z</dcterms:modified>
</cp:coreProperties>
</file>